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6B9" w:rsidRDefault="00F527B1" w:rsidP="0039027B">
      <w:pPr>
        <w:pStyle w:val="Sinespaciado"/>
        <w:jc w:val="left"/>
        <w:rPr>
          <w:rStyle w:val="nfasis"/>
          <w:rFonts w:ascii="Trade Gothic LT Std Bold" w:hAnsi="Trade Gothic LT Std Bold"/>
          <w:iCs w:val="0"/>
          <w:sz w:val="44"/>
          <w:szCs w:val="44"/>
          <w:lang w:val="es-ES_tradnl"/>
        </w:rPr>
      </w:pPr>
      <w:r>
        <w:rPr>
          <w:rStyle w:val="nfasis"/>
          <w:rFonts w:ascii="Trade Gothic LT Std Bold" w:hAnsi="Trade Gothic LT Std Bold"/>
          <w:iCs w:val="0"/>
          <w:sz w:val="44"/>
          <w:szCs w:val="44"/>
          <w:lang w:val="es-ES_tradnl"/>
        </w:rPr>
        <w:t>EL CENTRO BOTÍN ORGANIZA EL CURSO “AQUÍ Y AHORA” EN EL MARCO DE LA PROGRAMACIÓN DE VERANO DE LA UNIVERSIDAD DE CANTABRIA</w:t>
      </w:r>
    </w:p>
    <w:p w:rsidR="008C3CF1" w:rsidRPr="00EE548B" w:rsidRDefault="008C3CF1" w:rsidP="00D63D01">
      <w:pPr>
        <w:pStyle w:val="Sinespaciado"/>
        <w:spacing w:line="300" w:lineRule="exact"/>
        <w:rPr>
          <w:rStyle w:val="nfasis"/>
          <w:rFonts w:ascii="Maax" w:hAnsi="Maax"/>
          <w:sz w:val="20"/>
          <w:lang w:val="es-ES_tradnl"/>
        </w:rPr>
      </w:pPr>
      <w:bookmarkStart w:id="0" w:name="_GoBack"/>
      <w:bookmarkEnd w:id="0"/>
    </w:p>
    <w:p w:rsidR="00F527B1" w:rsidRPr="00B35B25" w:rsidRDefault="00F527B1" w:rsidP="0039027B">
      <w:pPr>
        <w:pStyle w:val="Sinespaciado"/>
        <w:numPr>
          <w:ilvl w:val="0"/>
          <w:numId w:val="3"/>
        </w:numPr>
        <w:spacing w:line="300" w:lineRule="exact"/>
        <w:ind w:left="360"/>
        <w:rPr>
          <w:rStyle w:val="nfasis"/>
          <w:rFonts w:ascii="Maax" w:hAnsi="Maax"/>
          <w:sz w:val="20"/>
          <w:lang w:val="es-ES"/>
        </w:rPr>
      </w:pPr>
      <w:r w:rsidRPr="00B35B25">
        <w:rPr>
          <w:rStyle w:val="nfasis"/>
          <w:rFonts w:ascii="Maax" w:hAnsi="Maax"/>
          <w:sz w:val="20"/>
          <w:lang w:val="es-ES"/>
        </w:rPr>
        <w:t xml:space="preserve">El </w:t>
      </w:r>
      <w:r w:rsidR="00262A9D">
        <w:rPr>
          <w:rStyle w:val="nfasis"/>
          <w:rFonts w:ascii="Maax" w:hAnsi="Maax"/>
          <w:sz w:val="20"/>
          <w:lang w:val="es-ES"/>
        </w:rPr>
        <w:t>curso</w:t>
      </w:r>
      <w:r w:rsidRPr="00B35B25">
        <w:rPr>
          <w:rStyle w:val="nfasis"/>
          <w:rFonts w:ascii="Maax" w:hAnsi="Maax"/>
          <w:sz w:val="20"/>
          <w:lang w:val="es-ES"/>
        </w:rPr>
        <w:t xml:space="preserve"> plantea un recorrido por una serie de proyectos nacionales innovadores que vinculan artes, emociones y creatividad como base fundamental para el desarrollo de la sociedad.</w:t>
      </w:r>
      <w:r w:rsidR="00D63D01">
        <w:rPr>
          <w:rStyle w:val="nfasis"/>
          <w:rFonts w:ascii="Maax" w:hAnsi="Maax"/>
          <w:sz w:val="20"/>
          <w:lang w:val="es-ES"/>
        </w:rPr>
        <w:t xml:space="preserve"> Se desarrollará del 3 al 7 de julio en el Centro Botín.</w:t>
      </w:r>
    </w:p>
    <w:p w:rsidR="00F527B1" w:rsidRPr="00C84BC3" w:rsidRDefault="00F527B1" w:rsidP="0039027B">
      <w:pPr>
        <w:pStyle w:val="Sinespaciado"/>
        <w:spacing w:line="300" w:lineRule="exact"/>
        <w:rPr>
          <w:rStyle w:val="nfasis"/>
          <w:rFonts w:ascii="Maax" w:hAnsi="Maax"/>
          <w:sz w:val="14"/>
          <w:lang w:val="es-ES"/>
        </w:rPr>
      </w:pPr>
    </w:p>
    <w:p w:rsidR="00F527B1" w:rsidRPr="00B35B25" w:rsidRDefault="00F527B1" w:rsidP="0039027B">
      <w:pPr>
        <w:pStyle w:val="Sinespaciado"/>
        <w:numPr>
          <w:ilvl w:val="0"/>
          <w:numId w:val="3"/>
        </w:numPr>
        <w:spacing w:line="300" w:lineRule="exact"/>
        <w:ind w:left="360"/>
        <w:rPr>
          <w:rStyle w:val="nfasis"/>
          <w:rFonts w:ascii="Maax" w:hAnsi="Maax"/>
          <w:sz w:val="20"/>
          <w:lang w:val="es-ES"/>
        </w:rPr>
      </w:pPr>
      <w:r w:rsidRPr="00B35B25">
        <w:rPr>
          <w:rStyle w:val="nfasis"/>
          <w:rFonts w:ascii="Maax" w:hAnsi="Maax"/>
          <w:sz w:val="20"/>
          <w:lang w:val="es-ES"/>
        </w:rPr>
        <w:t xml:space="preserve">La </w:t>
      </w:r>
      <w:r w:rsidR="00262A9D">
        <w:rPr>
          <w:rStyle w:val="nfasis"/>
          <w:rFonts w:ascii="Maax" w:hAnsi="Maax"/>
          <w:sz w:val="20"/>
          <w:lang w:val="es-ES"/>
        </w:rPr>
        <w:t>UC</w:t>
      </w:r>
      <w:r w:rsidRPr="00B35B25">
        <w:rPr>
          <w:rStyle w:val="nfasis"/>
          <w:rFonts w:ascii="Maax" w:hAnsi="Maax"/>
          <w:sz w:val="20"/>
          <w:lang w:val="es-ES"/>
        </w:rPr>
        <w:t xml:space="preserve"> contempla un descuento del 58% en la matrícula para aquellos que se inscriban antes del 25 de junio.</w:t>
      </w:r>
    </w:p>
    <w:p w:rsidR="00F527B1" w:rsidRPr="00C84BC3" w:rsidRDefault="00F527B1" w:rsidP="0039027B">
      <w:pPr>
        <w:pStyle w:val="Sinespaciado"/>
        <w:spacing w:line="300" w:lineRule="exact"/>
        <w:rPr>
          <w:rStyle w:val="nfasis"/>
          <w:rFonts w:ascii="Maax" w:hAnsi="Maax"/>
          <w:sz w:val="14"/>
          <w:lang w:val="es-ES"/>
        </w:rPr>
      </w:pPr>
    </w:p>
    <w:p w:rsidR="00F527B1" w:rsidRPr="00B35B25" w:rsidRDefault="00F527B1" w:rsidP="0039027B">
      <w:pPr>
        <w:pStyle w:val="Sinespaciado"/>
        <w:numPr>
          <w:ilvl w:val="0"/>
          <w:numId w:val="3"/>
        </w:numPr>
        <w:spacing w:line="300" w:lineRule="exact"/>
        <w:ind w:left="360"/>
        <w:rPr>
          <w:rStyle w:val="nfasis"/>
          <w:rFonts w:ascii="Maax" w:hAnsi="Maax"/>
          <w:sz w:val="20"/>
          <w:lang w:val="es-ES"/>
        </w:rPr>
      </w:pPr>
      <w:r w:rsidRPr="00B35B25">
        <w:rPr>
          <w:rStyle w:val="nfasis"/>
          <w:rFonts w:ascii="Maax" w:hAnsi="Maax"/>
          <w:sz w:val="20"/>
          <w:lang w:val="es-ES"/>
        </w:rPr>
        <w:t>Se trata de una propuesta formativa abierta para todos los públicos, cuyo desarrollo está previsto entre los días 3 y 7 de julio en horario matinal.</w:t>
      </w:r>
    </w:p>
    <w:p w:rsidR="001C46B9" w:rsidRDefault="001C46B9" w:rsidP="00F527B1">
      <w:pPr>
        <w:pStyle w:val="Sinespaciado"/>
        <w:spacing w:line="300" w:lineRule="exact"/>
        <w:ind w:left="284"/>
        <w:rPr>
          <w:rStyle w:val="nfasis"/>
          <w:rFonts w:ascii="Maax" w:hAnsi="Maax"/>
          <w:sz w:val="20"/>
          <w:lang w:val="es-ES"/>
        </w:rPr>
      </w:pPr>
    </w:p>
    <w:p w:rsidR="0039027B" w:rsidRPr="0039027B" w:rsidRDefault="0039027B" w:rsidP="0039027B">
      <w:pPr>
        <w:rPr>
          <w:sz w:val="20"/>
        </w:rPr>
      </w:pPr>
      <w:r w:rsidRPr="00B35B25">
        <w:rPr>
          <w:i/>
          <w:sz w:val="20"/>
        </w:rPr>
        <w:t>Santander, 23 de mayo de 2017-</w:t>
      </w:r>
      <w:r w:rsidRPr="00B35B25">
        <w:rPr>
          <w:sz w:val="20"/>
        </w:rPr>
        <w:t xml:space="preserve"> </w:t>
      </w:r>
      <w:r w:rsidR="0076192D">
        <w:rPr>
          <w:sz w:val="20"/>
        </w:rPr>
        <w:t>El Centro Botín</w:t>
      </w:r>
      <w:r w:rsidRPr="0039027B">
        <w:rPr>
          <w:sz w:val="20"/>
        </w:rPr>
        <w:t xml:space="preserve"> desarrollará el curso de verano “Aquí y Ahora</w:t>
      </w:r>
      <w:r w:rsidR="00262A9D">
        <w:rPr>
          <w:sz w:val="20"/>
        </w:rPr>
        <w:t xml:space="preserve">: </w:t>
      </w:r>
      <w:r w:rsidR="00494412">
        <w:rPr>
          <w:sz w:val="20"/>
        </w:rPr>
        <w:t>p</w:t>
      </w:r>
      <w:r w:rsidR="00262A9D">
        <w:rPr>
          <w:sz w:val="20"/>
        </w:rPr>
        <w:t>royectos nacionales innovadores que vinculan artes, emociones y creatividad</w:t>
      </w:r>
      <w:r w:rsidRPr="0039027B">
        <w:rPr>
          <w:sz w:val="20"/>
        </w:rPr>
        <w:t>”</w:t>
      </w:r>
      <w:r w:rsidR="00B35B25">
        <w:rPr>
          <w:sz w:val="20"/>
        </w:rPr>
        <w:t>,</w:t>
      </w:r>
      <w:r w:rsidRPr="0039027B">
        <w:rPr>
          <w:sz w:val="20"/>
        </w:rPr>
        <w:t xml:space="preserve"> una propuesta formativa que plantea un acercamiento teórico-práctico a varios de los proyectos más interesantes e innovadores sobre artes, emociones y creatividad que se están llevando a cabo en la actualidad (Ahora) en el territorio nacional (Aquí). Este </w:t>
      </w:r>
      <w:r w:rsidR="00262A9D">
        <w:rPr>
          <w:sz w:val="20"/>
        </w:rPr>
        <w:t>curso</w:t>
      </w:r>
      <w:r w:rsidRPr="0039027B">
        <w:rPr>
          <w:sz w:val="20"/>
        </w:rPr>
        <w:t xml:space="preserve">, </w:t>
      </w:r>
      <w:r w:rsidRPr="00B35B25">
        <w:rPr>
          <w:sz w:val="20"/>
          <w:u w:val="single"/>
        </w:rPr>
        <w:t>que se desarrollará del 3 al 7 de julio, de 9:30 a 13:30 horas en el Centro Botín</w:t>
      </w:r>
      <w:r w:rsidRPr="0039027B">
        <w:rPr>
          <w:sz w:val="20"/>
        </w:rPr>
        <w:t>, se enmarca dentro de la programación de los Cursos de Verano de la Universidad de Cantabria.</w:t>
      </w:r>
    </w:p>
    <w:p w:rsidR="0039027B" w:rsidRPr="0039027B" w:rsidRDefault="0039027B" w:rsidP="0039027B">
      <w:pPr>
        <w:rPr>
          <w:sz w:val="20"/>
        </w:rPr>
      </w:pPr>
      <w:r w:rsidRPr="0039027B">
        <w:rPr>
          <w:sz w:val="20"/>
        </w:rPr>
        <w:t xml:space="preserve">Marina Pascual </w:t>
      </w:r>
      <w:proofErr w:type="spellStart"/>
      <w:r w:rsidRPr="0039027B">
        <w:rPr>
          <w:sz w:val="20"/>
        </w:rPr>
        <w:t>Galdeano</w:t>
      </w:r>
      <w:proofErr w:type="spellEnd"/>
      <w:r w:rsidRPr="0039027B">
        <w:rPr>
          <w:sz w:val="20"/>
        </w:rPr>
        <w:t xml:space="preserve">, </w:t>
      </w:r>
      <w:r w:rsidR="00AE1F94">
        <w:rPr>
          <w:sz w:val="20"/>
        </w:rPr>
        <w:t xml:space="preserve">arquitecta </w:t>
      </w:r>
      <w:r w:rsidRPr="0039027B">
        <w:rPr>
          <w:sz w:val="20"/>
        </w:rPr>
        <w:t xml:space="preserve">experta en </w:t>
      </w:r>
      <w:r w:rsidR="00262A9D">
        <w:rPr>
          <w:sz w:val="20"/>
        </w:rPr>
        <w:t>acción</w:t>
      </w:r>
      <w:r w:rsidR="00AE1F94">
        <w:rPr>
          <w:sz w:val="20"/>
        </w:rPr>
        <w:t xml:space="preserve"> cultural</w:t>
      </w:r>
      <w:r w:rsidR="00262A9D">
        <w:rPr>
          <w:sz w:val="20"/>
        </w:rPr>
        <w:t xml:space="preserve"> y educación </w:t>
      </w:r>
      <w:r w:rsidR="00AE1F94">
        <w:rPr>
          <w:sz w:val="20"/>
        </w:rPr>
        <w:t>artística</w:t>
      </w:r>
      <w:r w:rsidRPr="0039027B">
        <w:rPr>
          <w:sz w:val="20"/>
        </w:rPr>
        <w:t xml:space="preserve">, </w:t>
      </w:r>
      <w:r w:rsidR="00262A9D">
        <w:rPr>
          <w:sz w:val="20"/>
        </w:rPr>
        <w:t>dirige</w:t>
      </w:r>
      <w:r w:rsidRPr="0039027B">
        <w:rPr>
          <w:sz w:val="20"/>
        </w:rPr>
        <w:t xml:space="preserve"> este curso d</w:t>
      </w:r>
      <w:r w:rsidR="00262A9D">
        <w:rPr>
          <w:sz w:val="20"/>
        </w:rPr>
        <w:t>estinado</w:t>
      </w:r>
      <w:r w:rsidRPr="0039027B">
        <w:rPr>
          <w:sz w:val="20"/>
        </w:rPr>
        <w:t xml:space="preserve"> a docentes, educadores, artistas, estudiantes y, en general, a todos aquellos interesados en las artes</w:t>
      </w:r>
      <w:r w:rsidR="00262A9D">
        <w:rPr>
          <w:sz w:val="20"/>
        </w:rPr>
        <w:t>, creatividad y el desarrollo personal y social</w:t>
      </w:r>
      <w:r w:rsidRPr="0039027B">
        <w:rPr>
          <w:sz w:val="20"/>
        </w:rPr>
        <w:t xml:space="preserve">. </w:t>
      </w:r>
      <w:r w:rsidRPr="00B35B25">
        <w:rPr>
          <w:sz w:val="20"/>
          <w:u w:val="single"/>
        </w:rPr>
        <w:t>Será una propuesta con base teórica pero muy práctica, en la que los asistentes</w:t>
      </w:r>
      <w:r w:rsidR="00EE5FBF">
        <w:rPr>
          <w:sz w:val="20"/>
          <w:u w:val="single"/>
        </w:rPr>
        <w:t xml:space="preserve"> </w:t>
      </w:r>
      <w:r w:rsidRPr="00B35B25">
        <w:rPr>
          <w:sz w:val="20"/>
          <w:u w:val="single"/>
        </w:rPr>
        <w:t>-tengan los conocimientos que tengan- podrán aprender nuevas formas de mirar y acercarse a las artes</w:t>
      </w:r>
      <w:r w:rsidRPr="0039027B">
        <w:rPr>
          <w:sz w:val="20"/>
        </w:rPr>
        <w:t>. También profundizará</w:t>
      </w:r>
      <w:r w:rsidR="00B35B25">
        <w:rPr>
          <w:sz w:val="20"/>
        </w:rPr>
        <w:t>n</w:t>
      </w:r>
      <w:r w:rsidRPr="0039027B">
        <w:rPr>
          <w:sz w:val="20"/>
        </w:rPr>
        <w:t xml:space="preserve"> en diversas metodologías de trabajo en torno a las emociones y la creatividad a través de las artes. Por último, el profesorado mostrará algunas aplicaciones prácticas de los conceptos trabajados durante el curso para la vida cotidiana.</w:t>
      </w:r>
    </w:p>
    <w:p w:rsidR="0039027B" w:rsidRPr="0039027B" w:rsidRDefault="0039027B" w:rsidP="0039027B">
      <w:pPr>
        <w:rPr>
          <w:sz w:val="20"/>
        </w:rPr>
      </w:pPr>
      <w:r w:rsidRPr="0039027B">
        <w:rPr>
          <w:sz w:val="20"/>
        </w:rPr>
        <w:t>El curso sigue una secuencia didáctica que discurre por caminos paralelos. Por un lado guiará a los participantes por los proyectos más interesantes de los grandes grupos de artes que se trabajan en el Centro Botín</w:t>
      </w:r>
      <w:r w:rsidR="00AA6447">
        <w:rPr>
          <w:sz w:val="20"/>
        </w:rPr>
        <w:t xml:space="preserve"> (artes plásticas, música, literatura, artes escénicas y artes audiovisuales)</w:t>
      </w:r>
      <w:r w:rsidR="00EE5FBF">
        <w:rPr>
          <w:sz w:val="20"/>
        </w:rPr>
        <w:t>; p</w:t>
      </w:r>
      <w:r w:rsidRPr="0039027B">
        <w:rPr>
          <w:sz w:val="20"/>
        </w:rPr>
        <w:t xml:space="preserve">or otro, planteará un recorrido por las fases que atraviesa cualquier proceso creativo. Se trata de un esquema docente dual en el que se combinarán disciplinas artísticas con </w:t>
      </w:r>
      <w:r w:rsidR="00AA6447">
        <w:rPr>
          <w:sz w:val="20"/>
        </w:rPr>
        <w:t>fases</w:t>
      </w:r>
      <w:r w:rsidRPr="0039027B">
        <w:rPr>
          <w:sz w:val="20"/>
        </w:rPr>
        <w:t xml:space="preserve"> creativas. Así, la definición de la idea se trabajará junto a la Literatura; la traducción </w:t>
      </w:r>
      <w:r w:rsidRPr="0039027B">
        <w:rPr>
          <w:sz w:val="20"/>
        </w:rPr>
        <w:lastRenderedPageBreak/>
        <w:t xml:space="preserve">emocional de esa idea con las Artes Escénicas; su materialización con las Artes Plásticas; cómo se comunica con las Artes Audiovisuales; y, finalmente, cómo se redondea el producto artístico con la Música. </w:t>
      </w:r>
    </w:p>
    <w:p w:rsidR="0039027B" w:rsidRPr="0039027B" w:rsidRDefault="0039027B" w:rsidP="0039027B">
      <w:pPr>
        <w:rPr>
          <w:sz w:val="20"/>
        </w:rPr>
      </w:pPr>
      <w:r w:rsidRPr="0039027B">
        <w:rPr>
          <w:sz w:val="20"/>
        </w:rPr>
        <w:t xml:space="preserve">El objetivo de cada sesión es ir construyendo porciones del círculo creativo que el alumnado se haya propuesto cerrar. Cada fase de esta creación hará posible vivir, en primera persona, los conceptos que los ponentes hayan ido desvelando. </w:t>
      </w:r>
    </w:p>
    <w:p w:rsidR="0039027B" w:rsidRPr="00B35B25" w:rsidRDefault="0039027B" w:rsidP="0039027B">
      <w:pPr>
        <w:rPr>
          <w:sz w:val="20"/>
          <w:u w:val="single"/>
        </w:rPr>
      </w:pPr>
      <w:r w:rsidRPr="00B35B25">
        <w:rPr>
          <w:sz w:val="20"/>
        </w:rPr>
        <w:t xml:space="preserve">La propuesta </w:t>
      </w:r>
      <w:r w:rsidRPr="00B35B25">
        <w:rPr>
          <w:sz w:val="20"/>
          <w:u w:val="single"/>
        </w:rPr>
        <w:t>cuenta con el reconocimiento oficial de la Consejería de Educación, Cultura y Deporte del Gobierno de Cantabria a efectos de formación del profesorado. Asimismo, proporcionará un crédito de libre elección a los estudiantes de Grado de la Universidad de Cantabria.</w:t>
      </w:r>
    </w:p>
    <w:p w:rsidR="0039027B" w:rsidRPr="0039027B" w:rsidRDefault="0039027B" w:rsidP="00B35B25">
      <w:pPr>
        <w:spacing w:after="0"/>
        <w:rPr>
          <w:b/>
          <w:sz w:val="20"/>
          <w:u w:val="single"/>
        </w:rPr>
      </w:pPr>
      <w:r w:rsidRPr="0039027B">
        <w:rPr>
          <w:b/>
          <w:sz w:val="20"/>
          <w:u w:val="single"/>
        </w:rPr>
        <w:t>Proceso de matriculación</w:t>
      </w:r>
    </w:p>
    <w:p w:rsidR="0039027B" w:rsidRDefault="0039027B" w:rsidP="00B35B25">
      <w:pPr>
        <w:spacing w:after="0"/>
        <w:rPr>
          <w:sz w:val="20"/>
        </w:rPr>
      </w:pPr>
      <w:r w:rsidRPr="00B35B25">
        <w:rPr>
          <w:sz w:val="20"/>
        </w:rPr>
        <w:t>El plazo de inscripción ya está abierto.</w:t>
      </w:r>
      <w:r w:rsidRPr="0039027B">
        <w:rPr>
          <w:sz w:val="20"/>
        </w:rPr>
        <w:t xml:space="preserve"> </w:t>
      </w:r>
      <w:r w:rsidRPr="00B35B25">
        <w:rPr>
          <w:sz w:val="20"/>
          <w:u w:val="single"/>
        </w:rPr>
        <w:t>Todos los que formalicen su inscripción</w:t>
      </w:r>
      <w:r w:rsidR="00AA6447">
        <w:rPr>
          <w:sz w:val="20"/>
          <w:u w:val="single"/>
        </w:rPr>
        <w:t xml:space="preserve"> en la UC</w:t>
      </w:r>
      <w:r w:rsidRPr="00B35B25">
        <w:rPr>
          <w:sz w:val="20"/>
          <w:u w:val="single"/>
        </w:rPr>
        <w:t xml:space="preserve"> antes del 25 de junio se beneficiarán de un descuento del 58%</w:t>
      </w:r>
      <w:r w:rsidRPr="00B35B25">
        <w:rPr>
          <w:sz w:val="20"/>
        </w:rPr>
        <w:t>.</w:t>
      </w:r>
      <w:r w:rsidRPr="0039027B">
        <w:rPr>
          <w:sz w:val="20"/>
        </w:rPr>
        <w:t xml:space="preserve"> Es decir, abonarán 53 euros en lugar de los 126 establecidos como matrícula ordinaria. Una vez vencido ese plazo, el resto de interesados podrán formalizar su inscripción hasta el 2 de julio. En este caso, </w:t>
      </w:r>
      <w:r w:rsidRPr="00B35B25">
        <w:rPr>
          <w:sz w:val="20"/>
          <w:u w:val="single"/>
        </w:rPr>
        <w:t>también existe un descuento para los residentes en Santander, los alumnos de la UC, los nacidos en 1992 y años posteriores, los desempleados y los miembros de la Asociación de Antiguos Alumnos de la Universidad de Cantabria (ALUCAN), cuya tasa reducida es de 79 euros. Por último, un precio especial de 32 euros para personas mayores (nacidos en 1952 o anteriores).</w:t>
      </w:r>
      <w:r w:rsidRPr="0039027B">
        <w:rPr>
          <w:sz w:val="20"/>
        </w:rPr>
        <w:t xml:space="preserve"> </w:t>
      </w:r>
    </w:p>
    <w:p w:rsidR="0039027B" w:rsidRPr="0039027B" w:rsidRDefault="00AA6447" w:rsidP="002E09C8">
      <w:pPr>
        <w:spacing w:before="240"/>
        <w:rPr>
          <w:sz w:val="20"/>
        </w:rPr>
      </w:pPr>
      <w:r>
        <w:rPr>
          <w:sz w:val="20"/>
        </w:rPr>
        <w:t xml:space="preserve">Para información y </w:t>
      </w:r>
      <w:r w:rsidR="0039027B" w:rsidRPr="0039027B">
        <w:rPr>
          <w:sz w:val="20"/>
        </w:rPr>
        <w:t xml:space="preserve">tramitación de la matrícula </w:t>
      </w:r>
      <w:r>
        <w:rPr>
          <w:sz w:val="20"/>
        </w:rPr>
        <w:t>deben dirigirse a Universidad de Cantabria. Secretaría “</w:t>
      </w:r>
      <w:r w:rsidR="0039027B" w:rsidRPr="0039027B">
        <w:rPr>
          <w:sz w:val="20"/>
        </w:rPr>
        <w:t>Cursos de Verano</w:t>
      </w:r>
      <w:r>
        <w:rPr>
          <w:sz w:val="20"/>
        </w:rPr>
        <w:t>”</w:t>
      </w:r>
      <w:r w:rsidR="0039027B" w:rsidRPr="0039027B">
        <w:rPr>
          <w:sz w:val="20"/>
        </w:rPr>
        <w:t xml:space="preserve"> (Edificio Tres Torres "Casa del Estudiante", Torre C, planta -2. Avda. Los Castros</w:t>
      </w:r>
      <w:r>
        <w:rPr>
          <w:sz w:val="20"/>
        </w:rPr>
        <w:t>, s/n, 39005 Santander</w:t>
      </w:r>
      <w:r w:rsidR="0039027B" w:rsidRPr="0039027B">
        <w:rPr>
          <w:sz w:val="20"/>
        </w:rPr>
        <w:t>)</w:t>
      </w:r>
      <w:r w:rsidR="005F3999" w:rsidRPr="0039027B">
        <w:rPr>
          <w:sz w:val="20"/>
        </w:rPr>
        <w:t>,</w:t>
      </w:r>
      <w:r w:rsidR="005F3999">
        <w:rPr>
          <w:sz w:val="20"/>
        </w:rPr>
        <w:t xml:space="preserve"> Telf.</w:t>
      </w:r>
      <w:r>
        <w:rPr>
          <w:sz w:val="20"/>
        </w:rPr>
        <w:t xml:space="preserve">: 942 200 973, </w:t>
      </w:r>
      <w:r w:rsidR="0039027B" w:rsidRPr="0039027B">
        <w:rPr>
          <w:sz w:val="20"/>
        </w:rPr>
        <w:t>(</w:t>
      </w:r>
      <w:hyperlink r:id="rId9" w:history="1">
        <w:r w:rsidR="0039027B" w:rsidRPr="0039027B">
          <w:rPr>
            <w:rStyle w:val="Hipervnculo"/>
            <w:sz w:val="20"/>
          </w:rPr>
          <w:t>cursos.verano@unican.es</w:t>
        </w:r>
      </w:hyperlink>
      <w:r w:rsidR="0039027B" w:rsidRPr="0039027B">
        <w:rPr>
          <w:sz w:val="20"/>
        </w:rPr>
        <w:t>).</w:t>
      </w:r>
      <w:r>
        <w:rPr>
          <w:sz w:val="20"/>
        </w:rPr>
        <w:t xml:space="preserve"> </w:t>
      </w:r>
      <w:hyperlink r:id="rId10" w:history="1">
        <w:r w:rsidR="005F3999" w:rsidRPr="006B4DA8">
          <w:rPr>
            <w:rStyle w:val="Hipervnculo"/>
            <w:sz w:val="20"/>
          </w:rPr>
          <w:t>www.cursosveranouc.es</w:t>
        </w:r>
      </w:hyperlink>
      <w:r w:rsidR="005F3999">
        <w:rPr>
          <w:sz w:val="20"/>
        </w:rPr>
        <w:t xml:space="preserve">.  </w:t>
      </w:r>
    </w:p>
    <w:p w:rsidR="0039027B" w:rsidRPr="00EB26DC" w:rsidRDefault="0039027B" w:rsidP="002E09C8">
      <w:pPr>
        <w:spacing w:before="240"/>
        <w:rPr>
          <w:sz w:val="20"/>
        </w:rPr>
      </w:pPr>
      <w:r w:rsidRPr="0039027B">
        <w:rPr>
          <w:b/>
          <w:sz w:val="20"/>
          <w:u w:val="single"/>
        </w:rPr>
        <w:t>Programa completo del curso</w:t>
      </w:r>
      <w:r w:rsidR="00EB26DC">
        <w:rPr>
          <w:sz w:val="20"/>
        </w:rPr>
        <w:t xml:space="preserve"> (a continuación).</w:t>
      </w:r>
    </w:p>
    <w:p w:rsidR="00AA6447" w:rsidRPr="0039027B" w:rsidRDefault="008C3CF1" w:rsidP="005F3999">
      <w:pPr>
        <w:spacing w:before="240"/>
        <w:ind w:left="-284"/>
        <w:jc w:val="center"/>
        <w:rPr>
          <w:b/>
          <w:sz w:val="20"/>
          <w:u w:val="single"/>
        </w:rPr>
      </w:pPr>
      <w:r>
        <w:rPr>
          <w:b/>
          <w:noProof/>
          <w:sz w:val="20"/>
          <w:u w:val="single"/>
          <w:lang w:val="es-ES"/>
        </w:rPr>
        <w:lastRenderedPageBreak/>
        <w:drawing>
          <wp:inline distT="0" distB="0" distL="0" distR="0">
            <wp:extent cx="5400675" cy="8362950"/>
            <wp:effectExtent l="19050" t="0" r="9525" b="0"/>
            <wp:docPr id="2" name="Imagen 1" descr="C:\Users\fatima\AppData\Local\Microsoft\Windows\Temporary Internet Files\Content.Outlook\JGPFK30Z\Programa curso veran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AppData\Local\Microsoft\Windows\Temporary Internet Files\Content.Outlook\JGPFK30Z\Programa curso verano OK.jpg"/>
                    <pic:cNvPicPr>
                      <a:picLocks noChangeAspect="1" noChangeArrowheads="1"/>
                    </pic:cNvPicPr>
                  </pic:nvPicPr>
                  <pic:blipFill>
                    <a:blip r:embed="rId11"/>
                    <a:srcRect l="7553" t="5273" r="6798" b="2741"/>
                    <a:stretch>
                      <a:fillRect/>
                    </a:stretch>
                  </pic:blipFill>
                  <pic:spPr bwMode="auto">
                    <a:xfrm>
                      <a:off x="0" y="0"/>
                      <a:ext cx="5400675" cy="8362950"/>
                    </a:xfrm>
                    <a:prstGeom prst="rect">
                      <a:avLst/>
                    </a:prstGeom>
                    <a:noFill/>
                    <a:ln w="9525">
                      <a:noFill/>
                      <a:miter lim="800000"/>
                      <a:headEnd/>
                      <a:tailEnd/>
                    </a:ln>
                  </pic:spPr>
                </pic:pic>
              </a:graphicData>
            </a:graphic>
          </wp:inline>
        </w:drawing>
      </w:r>
    </w:p>
    <w:p w:rsidR="008C3CF1" w:rsidRDefault="008C3CF1" w:rsidP="0039027B">
      <w:pPr>
        <w:spacing w:after="0"/>
        <w:jc w:val="center"/>
        <w:rPr>
          <w:rStyle w:val="nfasis"/>
          <w:rFonts w:ascii="Maax" w:hAnsi="Maax"/>
          <w:sz w:val="24"/>
          <w:lang w:val="es-ES"/>
        </w:rPr>
      </w:pPr>
    </w:p>
    <w:p w:rsidR="00626192" w:rsidRDefault="00626192" w:rsidP="0039027B">
      <w:pPr>
        <w:spacing w:after="0"/>
        <w:jc w:val="center"/>
        <w:rPr>
          <w:rStyle w:val="nfasis"/>
          <w:rFonts w:ascii="Maax" w:hAnsi="Maax"/>
          <w:sz w:val="24"/>
          <w:lang w:val="es-ES"/>
        </w:rPr>
      </w:pPr>
      <w:r>
        <w:rPr>
          <w:rStyle w:val="nfasis"/>
          <w:rFonts w:ascii="Maax" w:hAnsi="Maax"/>
          <w:sz w:val="24"/>
          <w:lang w:val="es-ES"/>
        </w:rPr>
        <w:t>………………………………………………………..</w:t>
      </w:r>
    </w:p>
    <w:p w:rsidR="00EB26DC" w:rsidRPr="001222F5" w:rsidRDefault="00EB26DC" w:rsidP="0039027B">
      <w:pPr>
        <w:spacing w:after="0"/>
        <w:jc w:val="center"/>
        <w:rPr>
          <w:rStyle w:val="nfasis"/>
          <w:rFonts w:ascii="Maax" w:hAnsi="Maax"/>
          <w:sz w:val="24"/>
          <w:lang w:val="es-ES"/>
        </w:rPr>
      </w:pPr>
    </w:p>
    <w:p w:rsidR="00463B0D" w:rsidRPr="00110550" w:rsidRDefault="00420BC0" w:rsidP="0039027B">
      <w:pPr>
        <w:widowControl w:val="0"/>
        <w:suppressAutoHyphens w:val="0"/>
        <w:spacing w:after="0" w:line="300" w:lineRule="exact"/>
        <w:rPr>
          <w:sz w:val="22"/>
        </w:rPr>
      </w:pPr>
      <w:r w:rsidRPr="00110550">
        <w:rPr>
          <w:i/>
          <w:sz w:val="18"/>
        </w:rPr>
        <w:t xml:space="preserve">El Centro Botín, obra del arquitecto Renzo Piano, es un proyecto de la Fundación Botín que aspira a ser un centro de arte privado de referencia en España, parte del circuito internacional de centros de arte de primer nivel, que contribuirá en Santander, a través de las artes, a desarrollar la creatividad para generar riqueza económica y social. </w:t>
      </w:r>
      <w:r w:rsidR="00567E71">
        <w:rPr>
          <w:i/>
          <w:sz w:val="18"/>
        </w:rPr>
        <w:t>S</w:t>
      </w:r>
      <w:r w:rsidRPr="00110550">
        <w:rPr>
          <w:i/>
          <w:sz w:val="18"/>
        </w:rPr>
        <w:t xml:space="preserve">erá </w:t>
      </w:r>
      <w:r w:rsidR="00567E71">
        <w:rPr>
          <w:i/>
          <w:sz w:val="18"/>
        </w:rPr>
        <w:t xml:space="preserve">también </w:t>
      </w:r>
      <w:r w:rsidRPr="00110550">
        <w:rPr>
          <w:i/>
          <w:sz w:val="18"/>
        </w:rPr>
        <w:t>un lugar pionero en el mundo para el desarrollo de la cre</w:t>
      </w:r>
      <w:r w:rsidR="00567E71">
        <w:rPr>
          <w:i/>
          <w:sz w:val="18"/>
        </w:rPr>
        <w:t>atividad</w:t>
      </w:r>
      <w:r w:rsidRPr="00110550">
        <w:rPr>
          <w:i/>
          <w:sz w:val="18"/>
        </w:rPr>
        <w:t xml:space="preserve"> que aprovechará el potencial que tienen las artes para el desarrollo de la inteligencia emocional y de la capac</w:t>
      </w:r>
      <w:r w:rsidRPr="00110550">
        <w:rPr>
          <w:i/>
          <w:sz w:val="18"/>
        </w:rPr>
        <w:t>i</w:t>
      </w:r>
      <w:r w:rsidRPr="00110550">
        <w:rPr>
          <w:i/>
          <w:sz w:val="18"/>
        </w:rPr>
        <w:t>d</w:t>
      </w:r>
      <w:r w:rsidR="00567E71">
        <w:rPr>
          <w:i/>
          <w:sz w:val="18"/>
        </w:rPr>
        <w:t>ad creadora de las personas. F</w:t>
      </w:r>
      <w:r w:rsidRPr="00110550">
        <w:rPr>
          <w:i/>
          <w:sz w:val="18"/>
        </w:rPr>
        <w:t xml:space="preserve">inalmente, será un nuevo lugar de encuentro en un enclave privilegiado del centro de la ciudad, que completará </w:t>
      </w:r>
      <w:r w:rsidR="00567E71">
        <w:rPr>
          <w:i/>
          <w:sz w:val="18"/>
        </w:rPr>
        <w:t xml:space="preserve">un </w:t>
      </w:r>
      <w:r w:rsidRPr="00110550">
        <w:rPr>
          <w:i/>
          <w:sz w:val="18"/>
        </w:rPr>
        <w:t>eje cultural de la cornisa</w:t>
      </w:r>
      <w:r w:rsidR="00567E71">
        <w:rPr>
          <w:i/>
          <w:sz w:val="18"/>
        </w:rPr>
        <w:t xml:space="preserve"> cantábrica, convirtiéndose en un</w:t>
      </w:r>
      <w:r w:rsidRPr="00110550">
        <w:rPr>
          <w:i/>
          <w:sz w:val="18"/>
        </w:rPr>
        <w:t xml:space="preserve"> motor para la promoción nacional e internacional de la ciudad y la región.www.centrobotin.org</w:t>
      </w:r>
    </w:p>
    <w:p w:rsidR="00B35B25" w:rsidRDefault="00B35B25" w:rsidP="00B35B25">
      <w:pPr>
        <w:pStyle w:val="Subttulo"/>
      </w:pPr>
    </w:p>
    <w:p w:rsidR="00C84BC3" w:rsidRDefault="00C84BC3" w:rsidP="00B35B25">
      <w:pPr>
        <w:pStyle w:val="Subttulo"/>
      </w:pPr>
    </w:p>
    <w:p w:rsidR="00420BC0" w:rsidRPr="00E143DF" w:rsidRDefault="00420BC0" w:rsidP="00B35B25">
      <w:pPr>
        <w:pStyle w:val="Subttulo"/>
      </w:pPr>
      <w:r w:rsidRPr="00E143DF">
        <w:t xml:space="preserve">Para más información: </w:t>
      </w:r>
    </w:p>
    <w:p w:rsidR="00420BC0" w:rsidRPr="00E143DF" w:rsidRDefault="00420BC0" w:rsidP="00420BC0">
      <w:pPr>
        <w:jc w:val="right"/>
        <w:rPr>
          <w:rStyle w:val="nfasis"/>
          <w:i/>
          <w:sz w:val="20"/>
          <w:szCs w:val="20"/>
          <w:lang w:val="es-ES"/>
        </w:rPr>
      </w:pPr>
      <w:r w:rsidRPr="00E143DF">
        <w:rPr>
          <w:b/>
          <w:sz w:val="20"/>
          <w:szCs w:val="20"/>
        </w:rPr>
        <w:t>Fundación Botín</w:t>
      </w:r>
      <w:r w:rsidRPr="00E143DF">
        <w:rPr>
          <w:b/>
          <w:sz w:val="20"/>
          <w:szCs w:val="20"/>
        </w:rPr>
        <w:br/>
      </w:r>
      <w:r w:rsidRPr="00E143DF">
        <w:rPr>
          <w:sz w:val="20"/>
          <w:szCs w:val="20"/>
        </w:rPr>
        <w:t>María Cagigas</w:t>
      </w:r>
      <w:r w:rsidRPr="00E143DF">
        <w:rPr>
          <w:sz w:val="20"/>
          <w:szCs w:val="20"/>
        </w:rPr>
        <w:br/>
        <w:t>mcagigas@fundacionbotin.org</w:t>
      </w:r>
    </w:p>
    <w:sectPr w:rsidR="00420BC0" w:rsidRPr="00E143DF" w:rsidSect="0004535A">
      <w:headerReference w:type="default" r:id="rId12"/>
      <w:headerReference w:type="first" r:id="rId13"/>
      <w:pgSz w:w="11900" w:h="16820"/>
      <w:pgMar w:top="1985" w:right="1440" w:bottom="1134" w:left="1440" w:header="0" w:footer="709" w:gutter="0"/>
      <w:cols w:space="708"/>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B07" w:rsidRDefault="00381B07" w:rsidP="005971DB">
      <w:r>
        <w:separator/>
      </w:r>
    </w:p>
  </w:endnote>
  <w:endnote w:type="continuationSeparator" w:id="0">
    <w:p w:rsidR="00381B07" w:rsidRDefault="00381B07"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ax">
    <w:panose1 w:val="02000506000000020003"/>
    <w:charset w:val="00"/>
    <w:family w:val="modern"/>
    <w:notTrueType/>
    <w:pitch w:val="variable"/>
    <w:sig w:usb0="00000003" w:usb1="00000000" w:usb2="00000000" w:usb3="00000000" w:csb0="00000001" w:csb1="00000000"/>
  </w:font>
  <w:font w:name="Trade Gothic LT Std Bold">
    <w:panose1 w:val="00000000000000000000"/>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ax Medium">
    <w:altName w:val="Times New Roman"/>
    <w:charset w:val="00"/>
    <w:family w:val="auto"/>
    <w:pitch w:val="variable"/>
    <w:sig w:usb0="00000003" w:usb1="00000000" w:usb2="00000000" w:usb3="00000000" w:csb0="00000001" w:csb1="00000000"/>
  </w:font>
  <w:font w:name="Times">
    <w:altName w:val="Times New Roman"/>
    <w:panose1 w:val="02020603050405020304"/>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B07" w:rsidRDefault="00381B07" w:rsidP="005971DB">
      <w:r>
        <w:separator/>
      </w:r>
    </w:p>
  </w:footnote>
  <w:footnote w:type="continuationSeparator" w:id="0">
    <w:p w:rsidR="00381B07" w:rsidRDefault="00381B07" w:rsidP="005971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C56" w:rsidRDefault="00DB3A20">
    <w:r w:rsidRPr="006E7F0E">
      <w:rPr>
        <w:rFonts w:ascii="Trade Gothic LT Std Bold" w:hAnsi="Trade Gothic LT Std Bold"/>
        <w:noProof/>
        <w:sz w:val="18"/>
        <w:szCs w:val="18"/>
        <w:lang w:val="es-ES"/>
      </w:rPr>
      <w:drawing>
        <wp:anchor distT="0" distB="0" distL="114300" distR="114300" simplePos="0" relativeHeight="251652608" behindDoc="0" locked="0" layoutInCell="1" allowOverlap="1">
          <wp:simplePos x="0" y="0"/>
          <wp:positionH relativeFrom="column">
            <wp:posOffset>-38100</wp:posOffset>
          </wp:positionH>
          <wp:positionV relativeFrom="paragraph">
            <wp:posOffset>137795</wp:posOffset>
          </wp:positionV>
          <wp:extent cx="1323975" cy="100012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381B07">
      <w:rPr>
        <w:noProof/>
        <w:lang w:val="es-ES"/>
      </w:rPr>
      <w:pict>
        <v:rect id="Rectángulo 1" o:spid="_x0000_s2050" style="position:absolute;left:0;text-align:left;margin-left:-78.3pt;margin-top:-18pt;width:622.3pt;height:107.95pt;z-index:25165158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" fillcolor="#0d0d0c" strokecolor="#4579b8 [3044]" strokeweight="0">
          <v:shadow opacity="22936f" origin=",.5" offset="0,.63889mm"/>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EB" w:rsidRDefault="009F17EB">
    <w:pPr>
      <w:pStyle w:val="Encabezado"/>
      <w:tabs>
        <w:tab w:val="clear" w:pos="4419"/>
        <w:tab w:val="clear" w:pos="8838"/>
        <w:tab w:val="right" w:pos="9380"/>
      </w:tabs>
      <w:ind w:left="-360"/>
      <w:rPr>
        <w:rFonts w:ascii="Verdana" w:hAnsi="Verdana"/>
        <w:sz w:val="36"/>
        <w:szCs w:val="36"/>
      </w:rPr>
    </w:pPr>
    <w:r w:rsidRPr="006E7F0E">
      <w:rPr>
        <w:rFonts w:ascii="Trade Gothic LT Std Bold" w:hAnsi="Trade Gothic LT Std Bold"/>
        <w:noProof/>
        <w:sz w:val="18"/>
        <w:szCs w:val="18"/>
        <w:lang w:val="es-E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137795</wp:posOffset>
          </wp:positionV>
          <wp:extent cx="1323975" cy="1000125"/>
          <wp:effectExtent l="0" t="0" r="0" b="0"/>
          <wp:wrapSquare wrapText="bothSides"/>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381B07">
      <w:rPr>
        <w:rFonts w:ascii="Verdana" w:hAnsi="Verdana"/>
        <w:noProof/>
        <w:sz w:val="36"/>
        <w:szCs w:val="36"/>
        <w:lang w:val="es-ES"/>
      </w:rPr>
      <w:pict>
        <v:rect id="Rectangle 2" o:spid="_x0000_s2049" style="position:absolute;left:0;text-align:left;margin-left:-1in;margin-top:0;width:622.3pt;height:89.95pt;z-index:251658240;visibility:visible;mso-position-horizontal-relative:text;mso-position-vertical-relative:text;v-text-anchor:middle" wrapcoords="-26 -180 -26 21420 21626 21420 21626 -180 -2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" fillcolor="#0d0d0c" strokecolor="#4579b8 [3044]" strokeweight="0">
          <v:shadow opacity="22936f" origin=",.5" offset="0,.63889mm"/>
          <w10:wrap type="through"/>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D0BFCC"/>
    <w:lvl w:ilvl="0">
      <w:start w:val="1"/>
      <w:numFmt w:val="bullet"/>
      <w:lvlText w:val=""/>
      <w:lvlJc w:val="left"/>
      <w:pPr>
        <w:tabs>
          <w:tab w:val="num" w:pos="0"/>
        </w:tabs>
        <w:ind w:left="0" w:firstLine="0"/>
      </w:pPr>
      <w:rPr>
        <w:rFonts w:ascii="Symbol" w:hAnsi="Symbol" w:hint="default"/>
      </w:rPr>
    </w:lvl>
    <w:lvl w:ilvl="1">
      <w:start w:val="1"/>
      <w:numFmt w:val="bullet"/>
      <w:pStyle w:val="Niveldenota61"/>
      <w:lvlText w:val=""/>
      <w:lvlJc w:val="left"/>
      <w:pPr>
        <w:tabs>
          <w:tab w:val="num" w:pos="720"/>
        </w:tabs>
        <w:ind w:left="1080" w:hanging="360"/>
      </w:pPr>
      <w:rPr>
        <w:rFonts w:ascii="Symbol" w:hAnsi="Symbol" w:hint="default"/>
      </w:rPr>
    </w:lvl>
    <w:lvl w:ilvl="2">
      <w:start w:val="1"/>
      <w:numFmt w:val="bullet"/>
      <w:pStyle w:val="Niveldenota71"/>
      <w:lvlText w:val="o"/>
      <w:lvlJc w:val="left"/>
      <w:pPr>
        <w:tabs>
          <w:tab w:val="num" w:pos="1440"/>
        </w:tabs>
        <w:ind w:left="1800" w:hanging="360"/>
      </w:pPr>
      <w:rPr>
        <w:rFonts w:ascii="Courier New" w:hAnsi="Courier New" w:cs="Courier New" w:hint="default"/>
      </w:rPr>
    </w:lvl>
    <w:lvl w:ilvl="3">
      <w:start w:val="1"/>
      <w:numFmt w:val="bullet"/>
      <w:pStyle w:val="Niveldenota81"/>
      <w:lvlText w:val=""/>
      <w:lvlJc w:val="left"/>
      <w:pPr>
        <w:tabs>
          <w:tab w:val="num" w:pos="2160"/>
        </w:tabs>
        <w:ind w:left="2520" w:hanging="360"/>
      </w:pPr>
      <w:rPr>
        <w:rFonts w:ascii="Wingdings" w:hAnsi="Wingdings" w:hint="default"/>
      </w:rPr>
    </w:lvl>
    <w:lvl w:ilvl="4">
      <w:start w:val="1"/>
      <w:numFmt w:val="bullet"/>
      <w:pStyle w:val="Niveldenota9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cs="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nsid w:val="03255A0A"/>
    <w:multiLevelType w:val="hybridMultilevel"/>
    <w:tmpl w:val="D942306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nsid w:val="15A57F64"/>
    <w:multiLevelType w:val="hybridMultilevel"/>
    <w:tmpl w:val="08087B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2051">
      <o:colormru v:ext="edit" colors="#0d0d0c"/>
    </o:shapedefaults>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2"/>
  </w:compat>
  <w:docVars>
    <w:docVar w:name="_WNTabType_0" w:val="0"/>
    <w:docVar w:name="_WNTabType_1" w:val="1"/>
    <w:docVar w:name="_WNTabType_2" w:val="2"/>
    <w:docVar w:name="_WNTabType_3" w:val="2"/>
    <w:docVar w:name="EnableWordNotes" w:val="0"/>
  </w:docVars>
  <w:rsids>
    <w:rsidRoot w:val="005971DB"/>
    <w:rsid w:val="00037AEC"/>
    <w:rsid w:val="0004535A"/>
    <w:rsid w:val="00050CA2"/>
    <w:rsid w:val="000E4986"/>
    <w:rsid w:val="000E7954"/>
    <w:rsid w:val="0010467F"/>
    <w:rsid w:val="00110550"/>
    <w:rsid w:val="001145F0"/>
    <w:rsid w:val="001222F5"/>
    <w:rsid w:val="00140FB2"/>
    <w:rsid w:val="00167545"/>
    <w:rsid w:val="001813B3"/>
    <w:rsid w:val="00191C52"/>
    <w:rsid w:val="001C46B9"/>
    <w:rsid w:val="001C4C1D"/>
    <w:rsid w:val="001E6BEA"/>
    <w:rsid w:val="001F60A2"/>
    <w:rsid w:val="00200328"/>
    <w:rsid w:val="00232177"/>
    <w:rsid w:val="002456BB"/>
    <w:rsid w:val="00262A9D"/>
    <w:rsid w:val="002B7BFF"/>
    <w:rsid w:val="002E09C8"/>
    <w:rsid w:val="002F1800"/>
    <w:rsid w:val="00303F21"/>
    <w:rsid w:val="00312C08"/>
    <w:rsid w:val="00317726"/>
    <w:rsid w:val="003426E1"/>
    <w:rsid w:val="0036656D"/>
    <w:rsid w:val="0037206E"/>
    <w:rsid w:val="00381B07"/>
    <w:rsid w:val="0039027B"/>
    <w:rsid w:val="003A5364"/>
    <w:rsid w:val="003C2593"/>
    <w:rsid w:val="003D15DD"/>
    <w:rsid w:val="00420BC0"/>
    <w:rsid w:val="00463B0D"/>
    <w:rsid w:val="00483279"/>
    <w:rsid w:val="004878BC"/>
    <w:rsid w:val="00494412"/>
    <w:rsid w:val="004B79F0"/>
    <w:rsid w:val="004F60DA"/>
    <w:rsid w:val="005072E7"/>
    <w:rsid w:val="0054172B"/>
    <w:rsid w:val="005656FF"/>
    <w:rsid w:val="00567087"/>
    <w:rsid w:val="00567E71"/>
    <w:rsid w:val="00573F56"/>
    <w:rsid w:val="0057679D"/>
    <w:rsid w:val="00585B2A"/>
    <w:rsid w:val="00586B77"/>
    <w:rsid w:val="00591C63"/>
    <w:rsid w:val="005971DB"/>
    <w:rsid w:val="005C0275"/>
    <w:rsid w:val="005C5CD0"/>
    <w:rsid w:val="005F3999"/>
    <w:rsid w:val="00606EE6"/>
    <w:rsid w:val="00626192"/>
    <w:rsid w:val="006279EA"/>
    <w:rsid w:val="00632458"/>
    <w:rsid w:val="00650C85"/>
    <w:rsid w:val="00696821"/>
    <w:rsid w:val="006B26E5"/>
    <w:rsid w:val="006B7607"/>
    <w:rsid w:val="006C7956"/>
    <w:rsid w:val="006E7F0E"/>
    <w:rsid w:val="00702B10"/>
    <w:rsid w:val="007350BC"/>
    <w:rsid w:val="0076192D"/>
    <w:rsid w:val="0076578E"/>
    <w:rsid w:val="00792353"/>
    <w:rsid w:val="00793684"/>
    <w:rsid w:val="007A6B58"/>
    <w:rsid w:val="007C33DA"/>
    <w:rsid w:val="007D05DE"/>
    <w:rsid w:val="007E267F"/>
    <w:rsid w:val="0083197B"/>
    <w:rsid w:val="008A3363"/>
    <w:rsid w:val="008B3052"/>
    <w:rsid w:val="008C2C56"/>
    <w:rsid w:val="008C3CF1"/>
    <w:rsid w:val="008E2F99"/>
    <w:rsid w:val="00931448"/>
    <w:rsid w:val="00932646"/>
    <w:rsid w:val="009B5841"/>
    <w:rsid w:val="009F17EB"/>
    <w:rsid w:val="009F39C9"/>
    <w:rsid w:val="00A05372"/>
    <w:rsid w:val="00A17A54"/>
    <w:rsid w:val="00A61FD3"/>
    <w:rsid w:val="00A64AE3"/>
    <w:rsid w:val="00A87085"/>
    <w:rsid w:val="00A93390"/>
    <w:rsid w:val="00AA6447"/>
    <w:rsid w:val="00AB4AE7"/>
    <w:rsid w:val="00AD212C"/>
    <w:rsid w:val="00AE1F94"/>
    <w:rsid w:val="00B10804"/>
    <w:rsid w:val="00B35B25"/>
    <w:rsid w:val="00B465C6"/>
    <w:rsid w:val="00B75400"/>
    <w:rsid w:val="00B91E0F"/>
    <w:rsid w:val="00BB6949"/>
    <w:rsid w:val="00BB6F33"/>
    <w:rsid w:val="00BB6F88"/>
    <w:rsid w:val="00BC2C77"/>
    <w:rsid w:val="00BD652B"/>
    <w:rsid w:val="00BD74DE"/>
    <w:rsid w:val="00C01DF4"/>
    <w:rsid w:val="00C2225C"/>
    <w:rsid w:val="00C248E1"/>
    <w:rsid w:val="00C57F01"/>
    <w:rsid w:val="00C81754"/>
    <w:rsid w:val="00C84566"/>
    <w:rsid w:val="00C84BC3"/>
    <w:rsid w:val="00D036E2"/>
    <w:rsid w:val="00D16A79"/>
    <w:rsid w:val="00D63D01"/>
    <w:rsid w:val="00D95E56"/>
    <w:rsid w:val="00DB3A20"/>
    <w:rsid w:val="00DE3F41"/>
    <w:rsid w:val="00DF1D4F"/>
    <w:rsid w:val="00DF30DC"/>
    <w:rsid w:val="00E143DF"/>
    <w:rsid w:val="00E91007"/>
    <w:rsid w:val="00EA31BD"/>
    <w:rsid w:val="00EB26DC"/>
    <w:rsid w:val="00EC386E"/>
    <w:rsid w:val="00EE548B"/>
    <w:rsid w:val="00EE5FBF"/>
    <w:rsid w:val="00F527B1"/>
    <w:rsid w:val="00F763B8"/>
    <w:rsid w:val="00FA11C4"/>
    <w:rsid w:val="00FB729B"/>
    <w:rsid w:val="00FC1B88"/>
    <w:rsid w:val="00FC24CA"/>
    <w:rsid w:val="00FE7E22"/>
    <w:rsid w:val="00FF45E3"/>
    <w:rsid w:val="00FF5F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0d0d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0A2"/>
    <w:pPr>
      <w:suppressAutoHyphens/>
      <w:spacing w:after="204"/>
      <w:jc w:val="both"/>
    </w:pPr>
    <w:rPr>
      <w:rFonts w:ascii="Maax" w:hAnsi="Maax"/>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Theme="majorEastAsia" w:hAnsi="Trade Gothic LT Std Bold" w:cstheme="majorBidi"/>
      <w:caps/>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177"/>
    <w:rPr>
      <w:rFonts w:ascii="Trade Gothic LT Std Bold" w:eastAsiaTheme="majorEastAsia" w:hAnsi="Trade Gothic LT Std Bold" w:cstheme="majorBidi"/>
      <w:caps/>
      <w:color w:val="000000" w:themeColor="text1"/>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numPr>
        <w:ilvl w:val="5"/>
        <w:numId w:val="1"/>
      </w:numPr>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numPr>
        <w:ilvl w:val="6"/>
        <w:numId w:val="1"/>
      </w:numPr>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numPr>
        <w:ilvl w:val="7"/>
        <w:numId w:val="1"/>
      </w:numPr>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numPr>
        <w:ilvl w:val="8"/>
        <w:numId w:val="1"/>
      </w:numPr>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rPr>
  </w:style>
  <w:style w:type="paragraph" w:styleId="Ttulo">
    <w:name w:val="Title"/>
    <w:basedOn w:val="Normal"/>
    <w:next w:val="Normal"/>
    <w:link w:val="TtuloCar"/>
    <w:uiPriority w:val="10"/>
    <w:qFormat/>
    <w:rsid w:val="006B76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B7607"/>
    <w:rPr>
      <w:rFonts w:asciiTheme="majorHAnsi" w:eastAsiaTheme="majorEastAsia" w:hAnsiTheme="majorHAnsi" w:cstheme="majorBidi"/>
      <w:color w:val="17365D" w:themeColor="text2" w:themeShade="BF"/>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semiHidden/>
    <w:unhideWhenUsed/>
    <w:rsid w:val="001C4C1D"/>
    <w:pPr>
      <w:spacing w:before="100" w:beforeAutospacing="1" w:after="100" w:afterAutospacing="1"/>
    </w:pPr>
    <w:rPr>
      <w:rFonts w:ascii="Times" w:hAnsi="Times" w:cs="Times New Roman"/>
      <w:sz w:val="20"/>
      <w:szCs w:val="20"/>
      <w:lang w:val="en-US"/>
    </w:rPr>
  </w:style>
  <w:style w:type="paragraph" w:styleId="Subttulo">
    <w:name w:val="Subtitle"/>
    <w:aliases w:val="Intertítulo"/>
    <w:next w:val="Normal"/>
    <w:link w:val="SubttuloCar"/>
    <w:autoRedefine/>
    <w:uiPriority w:val="11"/>
    <w:qFormat/>
    <w:rsid w:val="00B35B25"/>
    <w:pPr>
      <w:numPr>
        <w:ilvl w:val="1"/>
      </w:numPr>
      <w:jc w:val="right"/>
    </w:pPr>
    <w:rPr>
      <w:rFonts w:ascii="Maax" w:hAnsi="Maax"/>
      <w:b/>
      <w:sz w:val="18"/>
      <w:szCs w:val="20"/>
      <w:u w:val="single"/>
      <w:lang w:val="es-ES_tradnl"/>
    </w:rPr>
  </w:style>
  <w:style w:type="character" w:customStyle="1" w:styleId="SubttuloCar">
    <w:name w:val="Subtítulo Car"/>
    <w:aliases w:val="Intertítulo Car"/>
    <w:basedOn w:val="Fuentedeprrafopredeter"/>
    <w:link w:val="Subttulo"/>
    <w:uiPriority w:val="11"/>
    <w:rsid w:val="00B35B25"/>
    <w:rPr>
      <w:rFonts w:ascii="Maax" w:hAnsi="Maax"/>
      <w:b/>
      <w:sz w:val="18"/>
      <w:szCs w:val="20"/>
      <w:u w:val="single"/>
      <w:lang w:val="es-ES_tradnl"/>
    </w:rPr>
  </w:style>
  <w:style w:type="paragraph" w:styleId="Sinespaciado">
    <w:name w:val="No Spacing"/>
    <w:uiPriority w:val="1"/>
    <w:qFormat/>
    <w:rsid w:val="00232177"/>
    <w:pPr>
      <w:suppressAutoHyphens/>
      <w:jc w:val="both"/>
    </w:pPr>
    <w:rPr>
      <w:rFonts w:ascii="Maax" w:hAnsi="Maax"/>
      <w:sz w:val="17"/>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style>
  <w:style w:type="character" w:customStyle="1" w:styleId="EncabezadoCar">
    <w:name w:val="Encabezado Car"/>
    <w:basedOn w:val="Fuentedeprrafopredete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style>
  <w:style w:type="character" w:customStyle="1" w:styleId="PiedepginaCar">
    <w:name w:val="Pie de página Car"/>
    <w:basedOn w:val="Fuentedeprrafopredeter"/>
    <w:link w:val="Piedepgina"/>
    <w:uiPriority w:val="99"/>
    <w:rsid w:val="00C81754"/>
    <w:rPr>
      <w:rFonts w:ascii="Maax" w:hAnsi="Maax"/>
      <w:sz w:val="17"/>
      <w:lang w:val="es-ES_tradnl"/>
    </w:rPr>
  </w:style>
  <w:style w:type="character" w:styleId="Hipervnculo">
    <w:name w:val="Hyperlink"/>
    <w:basedOn w:val="Fuentedeprrafopredeter"/>
    <w:uiPriority w:val="99"/>
    <w:unhideWhenUsed/>
    <w:rsid w:val="00932646"/>
    <w:rPr>
      <w:color w:val="0000FF" w:themeColor="hyperlink"/>
      <w:u w:val="single"/>
    </w:rPr>
  </w:style>
  <w:style w:type="paragraph" w:styleId="Prrafodelista">
    <w:name w:val="List Paragraph"/>
    <w:basedOn w:val="Normal"/>
    <w:uiPriority w:val="34"/>
    <w:rsid w:val="00BC2C77"/>
    <w:pPr>
      <w:ind w:left="720"/>
      <w:contextualSpacing/>
    </w:pPr>
  </w:style>
  <w:style w:type="character" w:styleId="Refdecomentario">
    <w:name w:val="annotation reference"/>
    <w:basedOn w:val="Fuentedeprrafopredeter"/>
    <w:uiPriority w:val="99"/>
    <w:semiHidden/>
    <w:unhideWhenUsed/>
    <w:rsid w:val="00A87085"/>
    <w:rPr>
      <w:sz w:val="16"/>
      <w:szCs w:val="16"/>
    </w:rPr>
  </w:style>
  <w:style w:type="paragraph" w:styleId="Textocomentario">
    <w:name w:val="annotation text"/>
    <w:basedOn w:val="Normal"/>
    <w:link w:val="TextocomentarioCar"/>
    <w:uiPriority w:val="99"/>
    <w:semiHidden/>
    <w:unhideWhenUsed/>
    <w:rsid w:val="00A87085"/>
    <w:rPr>
      <w:sz w:val="20"/>
      <w:szCs w:val="20"/>
    </w:rPr>
  </w:style>
  <w:style w:type="character" w:customStyle="1" w:styleId="TextocomentarioCar">
    <w:name w:val="Texto comentario Car"/>
    <w:basedOn w:val="Fuentedeprrafopredeter"/>
    <w:link w:val="Textocomentario"/>
    <w:uiPriority w:val="99"/>
    <w:semiHidden/>
    <w:rsid w:val="00A87085"/>
    <w:rPr>
      <w:rFonts w:ascii="Maax" w:hAnsi="Maax"/>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87085"/>
    <w:rPr>
      <w:b/>
      <w:bCs/>
    </w:rPr>
  </w:style>
  <w:style w:type="character" w:customStyle="1" w:styleId="AsuntodelcomentarioCar">
    <w:name w:val="Asunto del comentario Car"/>
    <w:basedOn w:val="TextocomentarioCar"/>
    <w:link w:val="Asuntodelcomentario"/>
    <w:uiPriority w:val="99"/>
    <w:semiHidden/>
    <w:rsid w:val="00A87085"/>
    <w:rPr>
      <w:rFonts w:ascii="Maax" w:hAnsi="Maax"/>
      <w:b/>
      <w:bC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ursosveranouc.es" TargetMode="External"/><Relationship Id="rId4" Type="http://schemas.microsoft.com/office/2007/relationships/stylesWithEffects" Target="stylesWithEffects.xml"/><Relationship Id="rId9" Type="http://schemas.openxmlformats.org/officeDocument/2006/relationships/hyperlink" Target="mailto:cursos.verano@unican.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B2A2B-B9E3-4C14-A029-AEFA0DE1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825</Words>
  <Characters>4538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2x4 Madrid</Company>
  <LinksUpToDate>false</LinksUpToDate>
  <CharactersWithSpaces>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Henarejos</dc:creator>
  <cp:lastModifiedBy>cfernandez</cp:lastModifiedBy>
  <cp:revision>7</cp:revision>
  <cp:lastPrinted>2017-05-24T07:30:00Z</cp:lastPrinted>
  <dcterms:created xsi:type="dcterms:W3CDTF">2017-05-23T15:05:00Z</dcterms:created>
  <dcterms:modified xsi:type="dcterms:W3CDTF">2017-05-24T09:03:00Z</dcterms:modified>
</cp:coreProperties>
</file>