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636" w:rsidRDefault="00246E4E" w:rsidP="00AD2954">
      <w:pPr>
        <w:autoSpaceDE w:val="0"/>
        <w:autoSpaceDN w:val="0"/>
        <w:adjustRightInd w:val="0"/>
        <w:spacing w:line="240" w:lineRule="auto"/>
        <w:ind w:right="-2"/>
        <w:jc w:val="center"/>
        <w:rPr>
          <w:rFonts w:cstheme="minorHAnsi"/>
          <w:b/>
          <w:color w:val="C00000"/>
          <w:sz w:val="40"/>
          <w:szCs w:val="24"/>
          <w:lang w:val="es-ES_tradnl"/>
        </w:rPr>
      </w:pPr>
      <w:r>
        <w:rPr>
          <w:rFonts w:cstheme="minorHAnsi"/>
          <w:b/>
          <w:color w:val="C00000"/>
          <w:sz w:val="40"/>
          <w:szCs w:val="24"/>
          <w:lang w:val="es-ES_tradnl"/>
        </w:rPr>
        <w:t xml:space="preserve">Jaime Botín cede parte de su colección </w:t>
      </w:r>
      <w:r w:rsidR="0033192C">
        <w:rPr>
          <w:rFonts w:cstheme="minorHAnsi"/>
          <w:b/>
          <w:color w:val="C00000"/>
          <w:sz w:val="40"/>
          <w:szCs w:val="24"/>
          <w:lang w:val="es-ES_tradnl"/>
        </w:rPr>
        <w:t xml:space="preserve">de arte </w:t>
      </w:r>
      <w:r>
        <w:rPr>
          <w:rFonts w:cstheme="minorHAnsi"/>
          <w:b/>
          <w:color w:val="C00000"/>
          <w:sz w:val="40"/>
          <w:szCs w:val="24"/>
          <w:lang w:val="es-ES_tradnl"/>
        </w:rPr>
        <w:t xml:space="preserve">a la Fundación Botín para que se exponga de forma </w:t>
      </w:r>
      <w:r w:rsidR="0033192C">
        <w:rPr>
          <w:rFonts w:cstheme="minorHAnsi"/>
          <w:b/>
          <w:color w:val="C00000"/>
          <w:sz w:val="40"/>
          <w:szCs w:val="24"/>
          <w:lang w:val="es-ES_tradnl"/>
        </w:rPr>
        <w:t>permanente</w:t>
      </w:r>
      <w:r>
        <w:rPr>
          <w:rFonts w:cstheme="minorHAnsi"/>
          <w:b/>
          <w:color w:val="C00000"/>
          <w:sz w:val="40"/>
          <w:szCs w:val="24"/>
          <w:lang w:val="es-ES_tradnl"/>
        </w:rPr>
        <w:t xml:space="preserve"> en el Centro Botín </w:t>
      </w:r>
    </w:p>
    <w:p w:rsidR="00686630" w:rsidRPr="00AD4941" w:rsidRDefault="00686630" w:rsidP="00FE53A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20" w:after="240" w:line="240" w:lineRule="auto"/>
        <w:ind w:left="426" w:hanging="284"/>
        <w:contextualSpacing w:val="0"/>
        <w:jc w:val="both"/>
        <w:rPr>
          <w:rFonts w:cstheme="minorHAnsi"/>
          <w:i/>
          <w:sz w:val="24"/>
          <w:szCs w:val="24"/>
          <w:lang w:val="es-ES_tradnl"/>
        </w:rPr>
      </w:pPr>
      <w:bookmarkStart w:id="0" w:name="_GoBack"/>
      <w:bookmarkEnd w:id="0"/>
      <w:r w:rsidRPr="00686630">
        <w:rPr>
          <w:rFonts w:cstheme="minorHAnsi"/>
          <w:b/>
          <w:sz w:val="24"/>
          <w:szCs w:val="24"/>
          <w:lang w:val="es-ES_tradnl"/>
        </w:rPr>
        <w:t xml:space="preserve">“Retratos: Esencia y Expresión” </w:t>
      </w:r>
      <w:r w:rsidR="00D52AAF">
        <w:rPr>
          <w:rFonts w:cstheme="minorHAnsi"/>
          <w:b/>
          <w:sz w:val="24"/>
          <w:szCs w:val="24"/>
          <w:lang w:val="es-ES_tradnl"/>
        </w:rPr>
        <w:t>dará nombre al conjunto formado por</w:t>
      </w:r>
      <w:r w:rsidR="00FE53A4">
        <w:rPr>
          <w:rFonts w:cstheme="minorHAnsi"/>
          <w:b/>
          <w:sz w:val="24"/>
          <w:szCs w:val="24"/>
          <w:lang w:val="es-ES_tradnl"/>
        </w:rPr>
        <w:t xml:space="preserve"> </w:t>
      </w:r>
      <w:r w:rsidR="00FE53A4" w:rsidRPr="00686630">
        <w:rPr>
          <w:rFonts w:cstheme="minorHAnsi"/>
          <w:b/>
          <w:sz w:val="24"/>
          <w:szCs w:val="24"/>
          <w:lang w:val="es-ES_tradnl"/>
        </w:rPr>
        <w:t>obras</w:t>
      </w:r>
      <w:r w:rsidR="00FE53A4">
        <w:rPr>
          <w:rFonts w:cstheme="minorHAnsi"/>
          <w:b/>
          <w:sz w:val="24"/>
          <w:szCs w:val="24"/>
          <w:lang w:val="es-ES_tradnl"/>
        </w:rPr>
        <w:t xml:space="preserve"> maestras del siglo XX</w:t>
      </w:r>
      <w:r w:rsidR="00FE53A4" w:rsidRPr="00686630">
        <w:rPr>
          <w:rFonts w:cstheme="minorHAnsi"/>
          <w:b/>
          <w:sz w:val="24"/>
          <w:szCs w:val="24"/>
          <w:lang w:val="es-ES_tradnl"/>
        </w:rPr>
        <w:t xml:space="preserve"> </w:t>
      </w:r>
      <w:r w:rsidRPr="00686630">
        <w:rPr>
          <w:rFonts w:cstheme="minorHAnsi"/>
          <w:b/>
          <w:sz w:val="24"/>
          <w:szCs w:val="24"/>
          <w:lang w:val="es-ES_tradnl"/>
        </w:rPr>
        <w:t>que</w:t>
      </w:r>
      <w:r w:rsidR="00B72F8A">
        <w:rPr>
          <w:rFonts w:cstheme="minorHAnsi"/>
          <w:b/>
          <w:sz w:val="24"/>
          <w:szCs w:val="24"/>
          <w:lang w:val="es-ES_tradnl"/>
        </w:rPr>
        <w:t xml:space="preserve"> </w:t>
      </w:r>
      <w:r w:rsidR="00D34DB8">
        <w:rPr>
          <w:rFonts w:cstheme="minorHAnsi"/>
          <w:b/>
          <w:sz w:val="24"/>
          <w:szCs w:val="24"/>
          <w:lang w:val="es-ES_tradnl"/>
        </w:rPr>
        <w:t xml:space="preserve">se </w:t>
      </w:r>
      <w:r w:rsidR="00B72F8A">
        <w:rPr>
          <w:rFonts w:cstheme="minorHAnsi"/>
          <w:b/>
          <w:sz w:val="24"/>
          <w:szCs w:val="24"/>
          <w:lang w:val="es-ES_tradnl"/>
        </w:rPr>
        <w:t>expondrá</w:t>
      </w:r>
      <w:r w:rsidR="00AD4941">
        <w:rPr>
          <w:rFonts w:cstheme="minorHAnsi"/>
          <w:b/>
          <w:sz w:val="24"/>
          <w:szCs w:val="24"/>
          <w:lang w:val="es-ES_tradnl"/>
        </w:rPr>
        <w:t xml:space="preserve"> </w:t>
      </w:r>
      <w:r w:rsidR="00FE53A4">
        <w:rPr>
          <w:rFonts w:cstheme="minorHAnsi"/>
          <w:b/>
          <w:sz w:val="24"/>
          <w:szCs w:val="24"/>
          <w:lang w:val="es-ES_tradnl"/>
        </w:rPr>
        <w:t xml:space="preserve">en el </w:t>
      </w:r>
      <w:r w:rsidR="00AD4941">
        <w:rPr>
          <w:rFonts w:cstheme="minorHAnsi"/>
          <w:b/>
          <w:sz w:val="24"/>
          <w:szCs w:val="24"/>
          <w:lang w:val="es-ES_tradnl"/>
        </w:rPr>
        <w:t>c</w:t>
      </w:r>
      <w:r w:rsidR="00FE53A4">
        <w:rPr>
          <w:rFonts w:cstheme="minorHAnsi"/>
          <w:b/>
          <w:sz w:val="24"/>
          <w:szCs w:val="24"/>
          <w:lang w:val="es-ES_tradnl"/>
        </w:rPr>
        <w:t>entro de arte de Santander a partir del próximo 23 de junio.</w:t>
      </w:r>
    </w:p>
    <w:p w:rsidR="00AD4941" w:rsidRDefault="00AD4941" w:rsidP="00AD494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20" w:after="240" w:line="240" w:lineRule="auto"/>
        <w:ind w:left="426" w:hanging="284"/>
        <w:contextualSpacing w:val="0"/>
        <w:jc w:val="both"/>
        <w:rPr>
          <w:rFonts w:cstheme="minorHAnsi"/>
          <w:b/>
          <w:sz w:val="24"/>
          <w:szCs w:val="24"/>
          <w:lang w:val="es-ES_tradnl"/>
        </w:rPr>
      </w:pPr>
      <w:r>
        <w:rPr>
          <w:rFonts w:cstheme="minorHAnsi"/>
          <w:b/>
          <w:sz w:val="24"/>
          <w:szCs w:val="24"/>
          <w:lang w:val="es-ES_tradnl"/>
        </w:rPr>
        <w:t xml:space="preserve">La selección incluye obras de </w:t>
      </w:r>
      <w:r w:rsidRPr="00D73B42">
        <w:rPr>
          <w:rFonts w:cstheme="minorHAnsi"/>
          <w:b/>
          <w:sz w:val="24"/>
          <w:szCs w:val="24"/>
          <w:lang w:val="es-ES_tradnl"/>
        </w:rPr>
        <w:t xml:space="preserve">Henri </w:t>
      </w:r>
      <w:proofErr w:type="spellStart"/>
      <w:r w:rsidRPr="00D73B42">
        <w:rPr>
          <w:rFonts w:cstheme="minorHAnsi"/>
          <w:b/>
          <w:sz w:val="24"/>
          <w:szCs w:val="24"/>
          <w:lang w:val="es-ES_tradnl"/>
        </w:rPr>
        <w:t>Matisse</w:t>
      </w:r>
      <w:proofErr w:type="spellEnd"/>
      <w:r>
        <w:rPr>
          <w:rFonts w:cstheme="minorHAnsi"/>
          <w:b/>
          <w:sz w:val="24"/>
          <w:szCs w:val="24"/>
          <w:lang w:val="es-ES_tradnl"/>
        </w:rPr>
        <w:t>,</w:t>
      </w:r>
      <w:r w:rsidRPr="00D73B42">
        <w:rPr>
          <w:rFonts w:cstheme="minorHAnsi"/>
          <w:b/>
          <w:sz w:val="24"/>
          <w:szCs w:val="24"/>
          <w:lang w:val="es-ES_tradnl"/>
        </w:rPr>
        <w:t xml:space="preserve"> Francis Bacon</w:t>
      </w:r>
      <w:r>
        <w:rPr>
          <w:rFonts w:cstheme="minorHAnsi"/>
          <w:b/>
          <w:sz w:val="24"/>
          <w:szCs w:val="24"/>
          <w:lang w:val="es-ES_tradnl"/>
        </w:rPr>
        <w:t>,</w:t>
      </w:r>
      <w:r w:rsidRPr="00D73B42">
        <w:rPr>
          <w:rFonts w:cstheme="minorHAnsi"/>
          <w:b/>
          <w:sz w:val="24"/>
          <w:szCs w:val="24"/>
          <w:lang w:val="es-ES_tradnl"/>
        </w:rPr>
        <w:t xml:space="preserve"> Juan Gris</w:t>
      </w:r>
      <w:r>
        <w:rPr>
          <w:rFonts w:cstheme="minorHAnsi"/>
          <w:b/>
          <w:sz w:val="24"/>
          <w:szCs w:val="24"/>
          <w:lang w:val="es-ES_tradnl"/>
        </w:rPr>
        <w:t>,</w:t>
      </w:r>
      <w:r w:rsidRPr="00D73B42">
        <w:rPr>
          <w:rFonts w:cstheme="minorHAnsi"/>
          <w:b/>
          <w:sz w:val="24"/>
          <w:szCs w:val="24"/>
          <w:lang w:val="es-ES_tradnl"/>
        </w:rPr>
        <w:t xml:space="preserve"> Joaquín Sorolla</w:t>
      </w:r>
      <w:r>
        <w:rPr>
          <w:rFonts w:cstheme="minorHAnsi"/>
          <w:b/>
          <w:sz w:val="24"/>
          <w:szCs w:val="24"/>
          <w:lang w:val="es-ES_tradnl"/>
        </w:rPr>
        <w:t>,</w:t>
      </w:r>
      <w:r w:rsidRPr="00D73B42">
        <w:rPr>
          <w:rFonts w:cstheme="minorHAnsi"/>
          <w:b/>
          <w:sz w:val="24"/>
          <w:szCs w:val="24"/>
          <w:lang w:val="es-ES_tradnl"/>
        </w:rPr>
        <w:t xml:space="preserve"> Daniel Vázquez Díaz</w:t>
      </w:r>
      <w:r>
        <w:rPr>
          <w:rFonts w:cstheme="minorHAnsi"/>
          <w:b/>
          <w:sz w:val="24"/>
          <w:szCs w:val="24"/>
          <w:lang w:val="es-ES_tradnl"/>
        </w:rPr>
        <w:t>,</w:t>
      </w:r>
      <w:r w:rsidRPr="00D73B42">
        <w:rPr>
          <w:rFonts w:cstheme="minorHAnsi"/>
          <w:b/>
          <w:sz w:val="24"/>
          <w:szCs w:val="24"/>
          <w:lang w:val="es-ES_tradnl"/>
        </w:rPr>
        <w:t xml:space="preserve"> </w:t>
      </w:r>
      <w:proofErr w:type="spellStart"/>
      <w:r w:rsidRPr="00D73B42">
        <w:rPr>
          <w:rFonts w:cstheme="minorHAnsi"/>
          <w:b/>
          <w:sz w:val="24"/>
          <w:szCs w:val="24"/>
          <w:lang w:val="es-ES_tradnl"/>
        </w:rPr>
        <w:t>Isidre</w:t>
      </w:r>
      <w:proofErr w:type="spellEnd"/>
      <w:r w:rsidRPr="00D73B42">
        <w:rPr>
          <w:rFonts w:cstheme="minorHAnsi"/>
          <w:b/>
          <w:sz w:val="24"/>
          <w:szCs w:val="24"/>
          <w:lang w:val="es-ES_tradnl"/>
        </w:rPr>
        <w:t xml:space="preserve"> Nonell</w:t>
      </w:r>
      <w:r>
        <w:rPr>
          <w:rFonts w:cstheme="minorHAnsi"/>
          <w:b/>
          <w:sz w:val="24"/>
          <w:szCs w:val="24"/>
          <w:lang w:val="es-ES_tradnl"/>
        </w:rPr>
        <w:t>,</w:t>
      </w:r>
      <w:r w:rsidRPr="00D73B42">
        <w:rPr>
          <w:rFonts w:cstheme="minorHAnsi"/>
          <w:b/>
          <w:sz w:val="24"/>
          <w:szCs w:val="24"/>
          <w:lang w:val="es-ES_tradnl"/>
        </w:rPr>
        <w:t xml:space="preserve"> José Gutiérrez Solana</w:t>
      </w:r>
      <w:r>
        <w:rPr>
          <w:rFonts w:cstheme="minorHAnsi"/>
          <w:b/>
          <w:sz w:val="24"/>
          <w:szCs w:val="24"/>
          <w:lang w:val="es-ES_tradnl"/>
        </w:rPr>
        <w:t xml:space="preserve"> </w:t>
      </w:r>
      <w:r w:rsidRPr="00D73B42">
        <w:rPr>
          <w:rFonts w:cstheme="minorHAnsi"/>
          <w:b/>
          <w:sz w:val="24"/>
          <w:szCs w:val="24"/>
          <w:lang w:val="es-ES_tradnl"/>
        </w:rPr>
        <w:t>y Pancho Cossío</w:t>
      </w:r>
      <w:r>
        <w:rPr>
          <w:rFonts w:cstheme="minorHAnsi"/>
          <w:b/>
          <w:sz w:val="24"/>
          <w:szCs w:val="24"/>
          <w:lang w:val="es-ES_tradnl"/>
        </w:rPr>
        <w:t>.</w:t>
      </w:r>
    </w:p>
    <w:p w:rsidR="003B4A06" w:rsidRPr="003B4A06" w:rsidRDefault="00AB68A3" w:rsidP="00712FF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20" w:after="240" w:line="240" w:lineRule="auto"/>
        <w:ind w:left="426" w:hanging="284"/>
        <w:contextualSpacing w:val="0"/>
        <w:jc w:val="both"/>
        <w:rPr>
          <w:rFonts w:cstheme="minorHAnsi"/>
          <w:b/>
          <w:sz w:val="24"/>
          <w:szCs w:val="24"/>
          <w:lang w:val="es-ES_tradnl"/>
        </w:rPr>
      </w:pPr>
      <w:r>
        <w:rPr>
          <w:rFonts w:cstheme="minorHAnsi"/>
          <w:b/>
          <w:sz w:val="24"/>
          <w:szCs w:val="24"/>
          <w:lang w:val="es-ES_tradnl"/>
        </w:rPr>
        <w:t>Junto a la</w:t>
      </w:r>
      <w:r w:rsidR="003B4A06">
        <w:rPr>
          <w:rFonts w:cstheme="minorHAnsi"/>
          <w:b/>
          <w:sz w:val="24"/>
          <w:szCs w:val="24"/>
          <w:lang w:val="es-ES_tradnl"/>
        </w:rPr>
        <w:t xml:space="preserve"> cesión</w:t>
      </w:r>
      <w:r>
        <w:rPr>
          <w:rFonts w:cstheme="minorHAnsi"/>
          <w:b/>
          <w:sz w:val="24"/>
          <w:szCs w:val="24"/>
          <w:lang w:val="es-ES_tradnl"/>
        </w:rPr>
        <w:t>,</w:t>
      </w:r>
      <w:r w:rsidR="00B72F8A">
        <w:rPr>
          <w:rFonts w:cstheme="minorHAnsi"/>
          <w:b/>
          <w:sz w:val="24"/>
          <w:szCs w:val="24"/>
          <w:lang w:val="es-ES_tradnl"/>
        </w:rPr>
        <w:t xml:space="preserve"> </w:t>
      </w:r>
      <w:r w:rsidR="003B4A06" w:rsidRPr="003B4A06">
        <w:rPr>
          <w:rFonts w:cstheme="minorHAnsi"/>
          <w:b/>
          <w:sz w:val="24"/>
          <w:szCs w:val="24"/>
          <w:lang w:val="es-ES_tradnl"/>
        </w:rPr>
        <w:t>Jaime Botín</w:t>
      </w:r>
      <w:r w:rsidR="003B4A06">
        <w:rPr>
          <w:rFonts w:cstheme="minorHAnsi"/>
          <w:b/>
          <w:sz w:val="24"/>
          <w:szCs w:val="24"/>
          <w:lang w:val="es-ES_tradnl"/>
        </w:rPr>
        <w:t xml:space="preserve"> </w:t>
      </w:r>
      <w:r>
        <w:rPr>
          <w:rFonts w:cstheme="minorHAnsi"/>
          <w:b/>
          <w:sz w:val="24"/>
          <w:szCs w:val="24"/>
          <w:lang w:val="es-ES_tradnl"/>
        </w:rPr>
        <w:t xml:space="preserve">hará una donación a la Fundación Botín de </w:t>
      </w:r>
      <w:r w:rsidR="003B4A06" w:rsidRPr="003B4A06">
        <w:rPr>
          <w:rFonts w:cstheme="minorHAnsi"/>
          <w:b/>
          <w:sz w:val="24"/>
          <w:szCs w:val="24"/>
          <w:lang w:val="es-ES_tradnl"/>
        </w:rPr>
        <w:t xml:space="preserve">1M€ </w:t>
      </w:r>
      <w:r w:rsidR="003B4A06">
        <w:rPr>
          <w:rFonts w:cstheme="minorHAnsi"/>
          <w:b/>
          <w:sz w:val="24"/>
          <w:szCs w:val="24"/>
          <w:lang w:val="es-ES_tradnl"/>
        </w:rPr>
        <w:t xml:space="preserve">anuales </w:t>
      </w:r>
      <w:r w:rsidR="003B4A06" w:rsidRPr="003B4A06">
        <w:rPr>
          <w:rFonts w:cstheme="minorHAnsi"/>
          <w:b/>
          <w:sz w:val="24"/>
          <w:szCs w:val="24"/>
          <w:lang w:val="es-ES_tradnl"/>
        </w:rPr>
        <w:t>para cubrir los gastos de mantenimiento</w:t>
      </w:r>
      <w:r w:rsidR="003B4A06">
        <w:rPr>
          <w:rFonts w:cstheme="minorHAnsi"/>
          <w:b/>
          <w:sz w:val="24"/>
          <w:szCs w:val="24"/>
          <w:lang w:val="es-ES_tradnl"/>
        </w:rPr>
        <w:t xml:space="preserve"> y conservación</w:t>
      </w:r>
      <w:r w:rsidR="003B4A06" w:rsidRPr="003B4A06">
        <w:rPr>
          <w:rFonts w:cstheme="minorHAnsi"/>
          <w:b/>
          <w:sz w:val="24"/>
          <w:szCs w:val="24"/>
          <w:lang w:val="es-ES_tradnl"/>
        </w:rPr>
        <w:t xml:space="preserve"> de las obras</w:t>
      </w:r>
      <w:r w:rsidR="003B4A06">
        <w:rPr>
          <w:rFonts w:cstheme="minorHAnsi"/>
          <w:b/>
          <w:sz w:val="24"/>
          <w:szCs w:val="24"/>
          <w:lang w:val="es-ES_tradnl"/>
        </w:rPr>
        <w:t>, así como para</w:t>
      </w:r>
      <w:r w:rsidR="003B4A06" w:rsidRPr="003B4A06">
        <w:rPr>
          <w:rFonts w:cstheme="minorHAnsi"/>
          <w:b/>
          <w:sz w:val="24"/>
          <w:szCs w:val="24"/>
          <w:lang w:val="es-ES_tradnl"/>
        </w:rPr>
        <w:t xml:space="preserve"> contribuir a</w:t>
      </w:r>
      <w:r w:rsidR="003B4A06">
        <w:rPr>
          <w:rFonts w:cstheme="minorHAnsi"/>
          <w:b/>
          <w:sz w:val="24"/>
          <w:szCs w:val="24"/>
          <w:lang w:val="es-ES_tradnl"/>
        </w:rPr>
        <w:t>l programa artístico y a</w:t>
      </w:r>
      <w:r w:rsidR="003B4A06" w:rsidRPr="003B4A06">
        <w:rPr>
          <w:rFonts w:cstheme="minorHAnsi"/>
          <w:b/>
          <w:sz w:val="24"/>
          <w:szCs w:val="24"/>
          <w:lang w:val="es-ES_tradnl"/>
        </w:rPr>
        <w:t xml:space="preserve"> la misión social del </w:t>
      </w:r>
      <w:r w:rsidR="00EE7719">
        <w:rPr>
          <w:rFonts w:cstheme="minorHAnsi"/>
          <w:b/>
          <w:sz w:val="24"/>
          <w:szCs w:val="24"/>
          <w:lang w:val="es-ES_tradnl"/>
        </w:rPr>
        <w:t>c</w:t>
      </w:r>
      <w:r w:rsidR="003B4A06" w:rsidRPr="003B4A06">
        <w:rPr>
          <w:rFonts w:cstheme="minorHAnsi"/>
          <w:b/>
          <w:sz w:val="24"/>
          <w:szCs w:val="24"/>
          <w:lang w:val="es-ES_tradnl"/>
        </w:rPr>
        <w:t xml:space="preserve">entro </w:t>
      </w:r>
      <w:r>
        <w:rPr>
          <w:rFonts w:cstheme="minorHAnsi"/>
          <w:b/>
          <w:sz w:val="24"/>
          <w:szCs w:val="24"/>
          <w:lang w:val="es-ES_tradnl"/>
        </w:rPr>
        <w:t>de arte</w:t>
      </w:r>
      <w:r w:rsidR="003B4A06" w:rsidRPr="003B4A06">
        <w:rPr>
          <w:rFonts w:cstheme="minorHAnsi"/>
          <w:b/>
          <w:sz w:val="24"/>
          <w:szCs w:val="24"/>
          <w:lang w:val="es-ES_tradnl"/>
        </w:rPr>
        <w:t>.</w:t>
      </w:r>
    </w:p>
    <w:p w:rsidR="00D73B42" w:rsidRPr="00D73B42" w:rsidRDefault="00D73B42" w:rsidP="00686630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i/>
          <w:sz w:val="2"/>
          <w:szCs w:val="24"/>
          <w:lang w:val="es-ES_tradnl"/>
        </w:rPr>
      </w:pPr>
    </w:p>
    <w:p w:rsidR="00D34DB8" w:rsidRDefault="003363A2" w:rsidP="00686630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i/>
          <w:lang w:val="es-ES_tradnl"/>
        </w:rPr>
        <w:t>Santander</w:t>
      </w:r>
      <w:r w:rsidR="002648FC" w:rsidRPr="00E44A45">
        <w:rPr>
          <w:rFonts w:cstheme="minorHAnsi"/>
          <w:i/>
          <w:lang w:val="es-ES_tradnl"/>
        </w:rPr>
        <w:t xml:space="preserve">, </w:t>
      </w:r>
      <w:r>
        <w:rPr>
          <w:rFonts w:cstheme="minorHAnsi"/>
          <w:i/>
          <w:lang w:val="es-ES_tradnl"/>
        </w:rPr>
        <w:t>8</w:t>
      </w:r>
      <w:r w:rsidR="002648FC" w:rsidRPr="00E44A45">
        <w:rPr>
          <w:rFonts w:cstheme="minorHAnsi"/>
          <w:i/>
          <w:lang w:val="es-ES_tradnl"/>
        </w:rPr>
        <w:t xml:space="preserve"> de </w:t>
      </w:r>
      <w:r>
        <w:rPr>
          <w:rFonts w:cstheme="minorHAnsi"/>
          <w:i/>
          <w:lang w:val="es-ES_tradnl"/>
        </w:rPr>
        <w:t>mayo</w:t>
      </w:r>
      <w:r w:rsidR="002648FC" w:rsidRPr="00E44A45">
        <w:rPr>
          <w:rFonts w:cstheme="minorHAnsi"/>
          <w:i/>
          <w:lang w:val="es-ES_tradnl"/>
        </w:rPr>
        <w:t xml:space="preserve"> de 201</w:t>
      </w:r>
      <w:r w:rsidR="00F8480E" w:rsidRPr="00E44A45">
        <w:rPr>
          <w:rFonts w:cstheme="minorHAnsi"/>
          <w:i/>
          <w:lang w:val="es-ES_tradnl"/>
        </w:rPr>
        <w:t>8</w:t>
      </w:r>
      <w:r w:rsidR="002648FC" w:rsidRPr="00E44A45">
        <w:rPr>
          <w:rFonts w:cstheme="minorHAnsi"/>
          <w:i/>
          <w:lang w:val="es-ES_tradnl"/>
        </w:rPr>
        <w:t>.-</w:t>
      </w:r>
      <w:r w:rsidR="002648FC" w:rsidRPr="00E44A45">
        <w:rPr>
          <w:rFonts w:cstheme="minorHAnsi"/>
          <w:lang w:val="es-ES_tradnl"/>
        </w:rPr>
        <w:t xml:space="preserve"> </w:t>
      </w:r>
      <w:r w:rsidR="00846946">
        <w:rPr>
          <w:rFonts w:cstheme="minorHAnsi"/>
          <w:lang w:val="es-ES_tradnl"/>
        </w:rPr>
        <w:t>A partir del próximo día 23 de junio e</w:t>
      </w:r>
      <w:r w:rsidR="005E0D54">
        <w:rPr>
          <w:rFonts w:cstheme="minorHAnsi"/>
          <w:lang w:val="es-ES_tradnl"/>
        </w:rPr>
        <w:t xml:space="preserve">l Centro Botín </w:t>
      </w:r>
      <w:r w:rsidR="00EF53AB">
        <w:rPr>
          <w:rFonts w:cstheme="minorHAnsi"/>
          <w:lang w:val="es-ES_tradnl"/>
        </w:rPr>
        <w:t>expondrá</w:t>
      </w:r>
      <w:r w:rsidR="00846946">
        <w:rPr>
          <w:rFonts w:cstheme="minorHAnsi"/>
          <w:lang w:val="es-ES_tradnl"/>
        </w:rPr>
        <w:t xml:space="preserve"> de forma permanente, en una sala de su primera planta, </w:t>
      </w:r>
      <w:r w:rsidR="004C6210">
        <w:rPr>
          <w:rFonts w:cstheme="minorHAnsi"/>
          <w:lang w:val="es-ES_tradnl"/>
        </w:rPr>
        <w:t xml:space="preserve">una selección de obras </w:t>
      </w:r>
      <w:r w:rsidR="00846946">
        <w:rPr>
          <w:rFonts w:cstheme="minorHAnsi"/>
          <w:lang w:val="es-ES_tradnl"/>
        </w:rPr>
        <w:t xml:space="preserve">maestras del siglo XX provenientes </w:t>
      </w:r>
      <w:r w:rsidR="00246E4E" w:rsidRPr="00E44A45">
        <w:rPr>
          <w:rFonts w:cstheme="minorHAnsi"/>
          <w:lang w:val="es-ES_tradnl"/>
        </w:rPr>
        <w:t>de la colección</w:t>
      </w:r>
      <w:r w:rsidR="00686630" w:rsidRPr="00E44A45">
        <w:rPr>
          <w:rFonts w:cstheme="minorHAnsi"/>
          <w:lang w:val="es-ES_tradnl"/>
        </w:rPr>
        <w:t xml:space="preserve"> </w:t>
      </w:r>
      <w:r w:rsidR="005E0D54">
        <w:rPr>
          <w:rFonts w:cstheme="minorHAnsi"/>
          <w:lang w:val="es-ES_tradnl"/>
        </w:rPr>
        <w:t xml:space="preserve">de arte </w:t>
      </w:r>
      <w:r w:rsidR="00686630" w:rsidRPr="00E44A45">
        <w:rPr>
          <w:rFonts w:cstheme="minorHAnsi"/>
          <w:lang w:val="es-ES_tradnl"/>
        </w:rPr>
        <w:t>de</w:t>
      </w:r>
      <w:r w:rsidR="00D34DB8">
        <w:rPr>
          <w:rFonts w:cstheme="minorHAnsi"/>
          <w:lang w:val="es-ES_tradnl"/>
        </w:rPr>
        <w:t xml:space="preserve"> Jaime Botín.</w:t>
      </w:r>
    </w:p>
    <w:p w:rsidR="00246E4E" w:rsidRPr="00AE2B64" w:rsidRDefault="00246E4E" w:rsidP="00246E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lang w:val="es-ES_tradnl"/>
        </w:rPr>
      </w:pPr>
    </w:p>
    <w:p w:rsidR="00AD4941" w:rsidRPr="003363A2" w:rsidRDefault="005E0D54" w:rsidP="00686630">
      <w:pPr>
        <w:autoSpaceDE w:val="0"/>
        <w:autoSpaceDN w:val="0"/>
        <w:adjustRightInd w:val="0"/>
        <w:spacing w:after="0" w:line="240" w:lineRule="auto"/>
        <w:jc w:val="both"/>
      </w:pPr>
      <w:r w:rsidRPr="00D34DB8">
        <w:rPr>
          <w:rFonts w:cstheme="minorHAnsi"/>
        </w:rPr>
        <w:t>Las obras</w:t>
      </w:r>
      <w:r w:rsidR="00D34DB8" w:rsidRPr="00D34DB8">
        <w:rPr>
          <w:rFonts w:cstheme="minorHAnsi"/>
        </w:rPr>
        <w:t xml:space="preserve"> </w:t>
      </w:r>
      <w:r w:rsidR="00907077">
        <w:rPr>
          <w:rFonts w:cstheme="minorHAnsi"/>
        </w:rPr>
        <w:t>que Jaime B</w:t>
      </w:r>
      <w:r w:rsidR="00863511">
        <w:rPr>
          <w:rFonts w:cstheme="minorHAnsi"/>
        </w:rPr>
        <w:t>otín ha cedido</w:t>
      </w:r>
      <w:r w:rsidR="00907077">
        <w:rPr>
          <w:rFonts w:cstheme="minorHAnsi"/>
        </w:rPr>
        <w:t xml:space="preserve"> </w:t>
      </w:r>
      <w:r w:rsidR="00863511">
        <w:rPr>
          <w:rFonts w:cstheme="minorHAnsi"/>
        </w:rPr>
        <w:t>a la Fundación</w:t>
      </w:r>
      <w:r w:rsidR="005333AD">
        <w:rPr>
          <w:rFonts w:cstheme="minorHAnsi"/>
        </w:rPr>
        <w:t xml:space="preserve"> Botín</w:t>
      </w:r>
      <w:r w:rsidR="00863511">
        <w:rPr>
          <w:rFonts w:cstheme="minorHAnsi"/>
        </w:rPr>
        <w:t>, de la que es Patrono</w:t>
      </w:r>
      <w:r w:rsidR="00907077">
        <w:rPr>
          <w:rFonts w:cstheme="minorHAnsi"/>
        </w:rPr>
        <w:t>,</w:t>
      </w:r>
      <w:r w:rsidR="00863511">
        <w:rPr>
          <w:rFonts w:cstheme="minorHAnsi"/>
        </w:rPr>
        <w:t xml:space="preserve"> son</w:t>
      </w:r>
      <w:r w:rsidRPr="00D34DB8">
        <w:rPr>
          <w:rFonts w:cstheme="minorHAnsi"/>
        </w:rPr>
        <w:t>:</w:t>
      </w:r>
      <w:r w:rsidR="00246E4E" w:rsidRPr="00AE2B64">
        <w:rPr>
          <w:rFonts w:cstheme="minorHAnsi"/>
        </w:rPr>
        <w:t xml:space="preserve"> </w:t>
      </w:r>
      <w:r w:rsidR="00EF53AB" w:rsidRPr="00AE2B64">
        <w:rPr>
          <w:rFonts w:cstheme="minorHAnsi"/>
          <w:i/>
        </w:rPr>
        <w:t xml:space="preserve">Femme </w:t>
      </w:r>
      <w:proofErr w:type="spellStart"/>
      <w:r w:rsidR="00EF53AB" w:rsidRPr="00AE2B64">
        <w:rPr>
          <w:rFonts w:cstheme="minorHAnsi"/>
          <w:i/>
        </w:rPr>
        <w:t>espagnole</w:t>
      </w:r>
      <w:proofErr w:type="spellEnd"/>
      <w:r w:rsidR="00EF53AB" w:rsidRPr="00AE2B64">
        <w:rPr>
          <w:rFonts w:cstheme="minorHAnsi"/>
        </w:rPr>
        <w:t xml:space="preserve"> (1917) de Henri </w:t>
      </w:r>
      <w:proofErr w:type="spellStart"/>
      <w:r w:rsidR="00EF53AB" w:rsidRPr="00AE2B64">
        <w:rPr>
          <w:rFonts w:cstheme="minorHAnsi"/>
        </w:rPr>
        <w:t>Matisse</w:t>
      </w:r>
      <w:proofErr w:type="spellEnd"/>
      <w:r w:rsidR="00EF53AB" w:rsidRPr="00AE2B64">
        <w:rPr>
          <w:rFonts w:cstheme="minorHAnsi"/>
        </w:rPr>
        <w:t xml:space="preserve">; </w:t>
      </w:r>
      <w:proofErr w:type="spellStart"/>
      <w:r w:rsidR="003363A2">
        <w:rPr>
          <w:rFonts w:cstheme="minorHAnsi"/>
          <w:i/>
        </w:rPr>
        <w:t>Self</w:t>
      </w:r>
      <w:proofErr w:type="spellEnd"/>
      <w:r w:rsidR="003363A2">
        <w:rPr>
          <w:rFonts w:cstheme="minorHAnsi"/>
          <w:i/>
        </w:rPr>
        <w:t xml:space="preserve"> </w:t>
      </w:r>
      <w:proofErr w:type="spellStart"/>
      <w:r w:rsidR="003363A2">
        <w:rPr>
          <w:rFonts w:cstheme="minorHAnsi"/>
          <w:i/>
        </w:rPr>
        <w:t>Portrait</w:t>
      </w:r>
      <w:proofErr w:type="spellEnd"/>
      <w:r w:rsidR="003363A2">
        <w:rPr>
          <w:rFonts w:cstheme="minorHAnsi"/>
          <w:i/>
        </w:rPr>
        <w:t xml:space="preserve"> </w:t>
      </w:r>
      <w:proofErr w:type="spellStart"/>
      <w:r w:rsidR="003363A2">
        <w:rPr>
          <w:rFonts w:cstheme="minorHAnsi"/>
          <w:i/>
        </w:rPr>
        <w:t>with</w:t>
      </w:r>
      <w:proofErr w:type="spellEnd"/>
      <w:r w:rsidR="003363A2">
        <w:rPr>
          <w:rFonts w:cstheme="minorHAnsi"/>
          <w:i/>
        </w:rPr>
        <w:t xml:space="preserve"> </w:t>
      </w:r>
      <w:proofErr w:type="spellStart"/>
      <w:r w:rsidR="003363A2">
        <w:rPr>
          <w:rFonts w:cstheme="minorHAnsi"/>
          <w:i/>
        </w:rPr>
        <w:t>i</w:t>
      </w:r>
      <w:r w:rsidR="00EF53AB" w:rsidRPr="00AE2B64">
        <w:rPr>
          <w:i/>
        </w:rPr>
        <w:t>njure</w:t>
      </w:r>
      <w:r w:rsidR="00AE2B64" w:rsidRPr="00AE2B64">
        <w:rPr>
          <w:i/>
        </w:rPr>
        <w:t>d</w:t>
      </w:r>
      <w:proofErr w:type="spellEnd"/>
      <w:r w:rsidR="00EF53AB" w:rsidRPr="00AE2B64">
        <w:rPr>
          <w:i/>
        </w:rPr>
        <w:t xml:space="preserve"> </w:t>
      </w:r>
      <w:proofErr w:type="spellStart"/>
      <w:r w:rsidR="00EF53AB" w:rsidRPr="00AE2B64">
        <w:rPr>
          <w:i/>
        </w:rPr>
        <w:t>eye</w:t>
      </w:r>
      <w:proofErr w:type="spellEnd"/>
      <w:r w:rsidR="00EF53AB" w:rsidRPr="00E44A45">
        <w:t xml:space="preserve"> (1972) de Francis Bacon</w:t>
      </w:r>
      <w:r w:rsidR="00EF53AB">
        <w:t>;</w:t>
      </w:r>
      <w:r w:rsidR="003363A2">
        <w:t xml:space="preserve"> </w:t>
      </w:r>
      <w:r w:rsidR="00EF53AB" w:rsidRPr="00AE2B64">
        <w:rPr>
          <w:i/>
        </w:rPr>
        <w:t>Arlequín</w:t>
      </w:r>
      <w:r w:rsidR="00EF53AB" w:rsidRPr="00E44A45">
        <w:t xml:space="preserve"> (1918) de Juan Gris</w:t>
      </w:r>
      <w:r w:rsidR="00EF53AB">
        <w:t>;</w:t>
      </w:r>
      <w:r w:rsidR="00EF53AB" w:rsidRPr="00EF53AB">
        <w:rPr>
          <w:rFonts w:cstheme="minorHAnsi"/>
        </w:rPr>
        <w:t xml:space="preserve"> </w:t>
      </w:r>
      <w:r w:rsidR="00EF53AB" w:rsidRPr="00AE2B64">
        <w:rPr>
          <w:rFonts w:cstheme="minorHAnsi"/>
          <w:i/>
        </w:rPr>
        <w:t>Al baño. Valencia</w:t>
      </w:r>
      <w:r w:rsidR="00EF53AB" w:rsidRPr="00E44A45">
        <w:rPr>
          <w:rFonts w:cstheme="minorHAnsi"/>
        </w:rPr>
        <w:t xml:space="preserve"> (1908) de </w:t>
      </w:r>
      <w:r w:rsidR="00EF53AB" w:rsidRPr="00E44A45">
        <w:t>Joaquín Sorolla</w:t>
      </w:r>
      <w:r w:rsidR="00EF53AB">
        <w:t xml:space="preserve">; </w:t>
      </w:r>
      <w:r w:rsidR="00EF53AB" w:rsidRPr="00AE2B64">
        <w:rPr>
          <w:rFonts w:cstheme="minorHAnsi"/>
          <w:i/>
        </w:rPr>
        <w:t xml:space="preserve">Mujer de </w:t>
      </w:r>
      <w:r w:rsidR="00AE2B64" w:rsidRPr="00AE2B64">
        <w:rPr>
          <w:rFonts w:cstheme="minorHAnsi"/>
          <w:i/>
        </w:rPr>
        <w:t>r</w:t>
      </w:r>
      <w:r w:rsidR="00EF53AB" w:rsidRPr="00AE2B64">
        <w:rPr>
          <w:rFonts w:cstheme="minorHAnsi"/>
          <w:i/>
        </w:rPr>
        <w:t>ojo</w:t>
      </w:r>
      <w:r w:rsidR="00EF53AB" w:rsidRPr="00E44A45">
        <w:rPr>
          <w:rFonts w:cstheme="minorHAnsi"/>
        </w:rPr>
        <w:t xml:space="preserve"> (1931) de Daniel Vázquez Díaz</w:t>
      </w:r>
      <w:r w:rsidR="00EF53AB">
        <w:rPr>
          <w:rFonts w:cstheme="minorHAnsi"/>
        </w:rPr>
        <w:t xml:space="preserve">; </w:t>
      </w:r>
      <w:r w:rsidR="00EF53AB" w:rsidRPr="00AE2B64">
        <w:rPr>
          <w:rFonts w:cstheme="minorHAnsi"/>
          <w:i/>
        </w:rPr>
        <w:t>Figura de medio cuerpo</w:t>
      </w:r>
      <w:r w:rsidR="00EF53AB" w:rsidRPr="00E44A45">
        <w:rPr>
          <w:rFonts w:cstheme="minorHAnsi"/>
        </w:rPr>
        <w:t xml:space="preserve"> (1907) de </w:t>
      </w:r>
      <w:proofErr w:type="spellStart"/>
      <w:r w:rsidR="00EF53AB" w:rsidRPr="00E44A45">
        <w:rPr>
          <w:rFonts w:cstheme="minorHAnsi"/>
        </w:rPr>
        <w:t>Isidre</w:t>
      </w:r>
      <w:proofErr w:type="spellEnd"/>
      <w:r w:rsidR="00EF53AB" w:rsidRPr="00E44A45">
        <w:rPr>
          <w:rFonts w:cstheme="minorHAnsi"/>
        </w:rPr>
        <w:t xml:space="preserve"> Nonell;</w:t>
      </w:r>
      <w:r w:rsidR="00AE2B64">
        <w:t xml:space="preserve"> </w:t>
      </w:r>
      <w:r w:rsidR="00EF53AB" w:rsidRPr="00AE2B64">
        <w:rPr>
          <w:i/>
        </w:rPr>
        <w:t>El constructor de caretas</w:t>
      </w:r>
      <w:r w:rsidR="00EF53AB" w:rsidRPr="00E44A45">
        <w:t xml:space="preserve"> (1944) de José Gutiérrez Solana y </w:t>
      </w:r>
      <w:r w:rsidR="00EF53AB" w:rsidRPr="00AE2B64">
        <w:rPr>
          <w:i/>
        </w:rPr>
        <w:t>Retrato de mi madre</w:t>
      </w:r>
      <w:r w:rsidR="00EF53AB" w:rsidRPr="00E44A45">
        <w:t xml:space="preserve"> (1942) de Pancho Cossío</w:t>
      </w:r>
      <w:r w:rsidR="00EF53AB" w:rsidRPr="003B4A06">
        <w:t>.</w:t>
      </w:r>
      <w:r w:rsidR="00AD4941" w:rsidRPr="003B4A06">
        <w:t xml:space="preserve"> Además</w:t>
      </w:r>
      <w:r w:rsidR="00AD4941" w:rsidRPr="005A7BED">
        <w:rPr>
          <w:u w:val="single"/>
        </w:rPr>
        <w:t xml:space="preserve">, asociada a esta cesión, </w:t>
      </w:r>
      <w:r w:rsidR="00B72F8A" w:rsidRPr="005A7BED">
        <w:rPr>
          <w:u w:val="single"/>
        </w:rPr>
        <w:t xml:space="preserve">que tiene una duración inicial de cinco años renovables, </w:t>
      </w:r>
      <w:r w:rsidR="003B4A06" w:rsidRPr="005A7BED">
        <w:rPr>
          <w:u w:val="single"/>
        </w:rPr>
        <w:t>Jaime Botín</w:t>
      </w:r>
      <w:r w:rsidR="00B72F8A" w:rsidRPr="005A7BED">
        <w:rPr>
          <w:u w:val="single"/>
        </w:rPr>
        <w:t xml:space="preserve"> también</w:t>
      </w:r>
      <w:r w:rsidR="003B4A06" w:rsidRPr="005A7BED">
        <w:rPr>
          <w:u w:val="single"/>
        </w:rPr>
        <w:t xml:space="preserve"> donará 1M€ anuales para cubrir los gastos de mantenimiento y conservación de las obras, así como para contribuir al programa artístico y a la misión social del Centro Botín.</w:t>
      </w:r>
    </w:p>
    <w:p w:rsidR="00EF53AB" w:rsidRDefault="00EF53AB" w:rsidP="00686630">
      <w:pPr>
        <w:autoSpaceDE w:val="0"/>
        <w:autoSpaceDN w:val="0"/>
        <w:adjustRightInd w:val="0"/>
        <w:spacing w:after="0" w:line="240" w:lineRule="auto"/>
        <w:jc w:val="both"/>
      </w:pPr>
    </w:p>
    <w:p w:rsidR="00EF53AB" w:rsidRDefault="00E44A45" w:rsidP="00EF53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44A45">
        <w:rPr>
          <w:lang w:val="es-ES_tradnl"/>
        </w:rPr>
        <w:t>Mar</w:t>
      </w:r>
      <w:r w:rsidR="00AE2B64">
        <w:rPr>
          <w:lang w:val="es-ES_tradnl"/>
        </w:rPr>
        <w:t>ía José Salazar, miembro de la Comisión Asesora de Artes P</w:t>
      </w:r>
      <w:r w:rsidRPr="00E44A45">
        <w:rPr>
          <w:lang w:val="es-ES_tradnl"/>
        </w:rPr>
        <w:t>lásticas de la Fundación Botín</w:t>
      </w:r>
      <w:r w:rsidR="00BC6A37">
        <w:rPr>
          <w:lang w:val="es-ES_tradnl"/>
        </w:rPr>
        <w:t xml:space="preserve"> y experta en arte del siglo XX</w:t>
      </w:r>
      <w:r w:rsidR="00AD4941">
        <w:rPr>
          <w:lang w:val="es-ES_tradnl"/>
        </w:rPr>
        <w:t>,</w:t>
      </w:r>
      <w:r w:rsidRPr="00E44A45">
        <w:rPr>
          <w:lang w:val="es-ES_tradnl"/>
        </w:rPr>
        <w:t xml:space="preserve"> </w:t>
      </w:r>
      <w:r>
        <w:rPr>
          <w:lang w:val="es-ES_tradnl"/>
        </w:rPr>
        <w:t>ha</w:t>
      </w:r>
      <w:r w:rsidR="005E0D54">
        <w:rPr>
          <w:lang w:val="es-ES_tradnl"/>
        </w:rPr>
        <w:t xml:space="preserve"> trabajado estrechamente con el propietario para interpretar este conjunto de obras y escribir el texto introductorio de la nueva sala, así como los textos explicativos de cada una de las obras.</w:t>
      </w:r>
      <w:r>
        <w:rPr>
          <w:lang w:val="es-ES_tradnl"/>
        </w:rPr>
        <w:t xml:space="preserve"> </w:t>
      </w:r>
      <w:r w:rsidR="00EF53AB" w:rsidRPr="005A7BED">
        <w:rPr>
          <w:rFonts w:cstheme="minorHAnsi"/>
          <w:b/>
        </w:rPr>
        <w:t>“</w:t>
      </w:r>
      <w:r w:rsidR="00EC0105" w:rsidRPr="005A7BED">
        <w:rPr>
          <w:rFonts w:cstheme="minorHAnsi"/>
          <w:b/>
        </w:rPr>
        <w:t>Retratos: Esencia y Expresió</w:t>
      </w:r>
      <w:r w:rsidR="00BC6A37" w:rsidRPr="005A7BED">
        <w:rPr>
          <w:rFonts w:cstheme="minorHAnsi"/>
          <w:b/>
        </w:rPr>
        <w:t>n” será el título del conjunto.</w:t>
      </w:r>
    </w:p>
    <w:p w:rsidR="00EF53AB" w:rsidRPr="00EF53AB" w:rsidRDefault="00EF53AB" w:rsidP="00246E4E">
      <w:pPr>
        <w:autoSpaceDE w:val="0"/>
        <w:autoSpaceDN w:val="0"/>
        <w:adjustRightInd w:val="0"/>
        <w:spacing w:after="0" w:line="240" w:lineRule="auto"/>
        <w:jc w:val="both"/>
        <w:rPr>
          <w:lang w:val="es-ES_tradnl"/>
        </w:rPr>
      </w:pPr>
    </w:p>
    <w:p w:rsidR="008D6335" w:rsidRPr="008D6335" w:rsidRDefault="00455A5C" w:rsidP="00455A5C">
      <w:pPr>
        <w:jc w:val="both"/>
        <w:rPr>
          <w:color w:val="000000" w:themeColor="text1"/>
        </w:rPr>
      </w:pPr>
      <w:r w:rsidRPr="008D6335">
        <w:rPr>
          <w:color w:val="000000" w:themeColor="text1"/>
        </w:rPr>
        <w:t>Cronológicamente</w:t>
      </w:r>
      <w:r w:rsidR="00AD4941">
        <w:rPr>
          <w:color w:val="000000" w:themeColor="text1"/>
        </w:rPr>
        <w:t>,</w:t>
      </w:r>
      <w:r w:rsidR="00BC6A37">
        <w:rPr>
          <w:color w:val="000000" w:themeColor="text1"/>
        </w:rPr>
        <w:t xml:space="preserve"> esta selección de obras</w:t>
      </w:r>
      <w:r w:rsidRPr="008D6335">
        <w:rPr>
          <w:color w:val="000000" w:themeColor="text1"/>
        </w:rPr>
        <w:t xml:space="preserve"> refleja casi en su totalidad el arte del siglo XX, iniciándose con</w:t>
      </w:r>
      <w:r w:rsidRPr="008D6335">
        <w:rPr>
          <w:i/>
          <w:color w:val="000000" w:themeColor="text1"/>
        </w:rPr>
        <w:t xml:space="preserve"> Figura de medio cuerpo</w:t>
      </w:r>
      <w:r w:rsidR="003363A2">
        <w:rPr>
          <w:i/>
          <w:color w:val="000000" w:themeColor="text1"/>
        </w:rPr>
        <w:t>,</w:t>
      </w:r>
      <w:r w:rsidRPr="008D6335">
        <w:rPr>
          <w:color w:val="000000" w:themeColor="text1"/>
        </w:rPr>
        <w:t xml:space="preserve"> </w:t>
      </w:r>
      <w:r w:rsidRPr="00BD0929">
        <w:rPr>
          <w:color w:val="000000" w:themeColor="text1"/>
        </w:rPr>
        <w:t>creada por Nonell en 1907</w:t>
      </w:r>
      <w:r w:rsidR="003363A2" w:rsidRPr="00BD0929">
        <w:rPr>
          <w:color w:val="000000" w:themeColor="text1"/>
        </w:rPr>
        <w:t>,</w:t>
      </w:r>
      <w:r w:rsidRPr="00BD0929">
        <w:rPr>
          <w:color w:val="000000" w:themeColor="text1"/>
        </w:rPr>
        <w:t xml:space="preserve"> y cerrándose con </w:t>
      </w:r>
      <w:proofErr w:type="spellStart"/>
      <w:r w:rsidR="00F84E65">
        <w:rPr>
          <w:rFonts w:cstheme="minorHAnsi"/>
          <w:i/>
        </w:rPr>
        <w:t>Self</w:t>
      </w:r>
      <w:proofErr w:type="spellEnd"/>
      <w:r w:rsidR="00F84E65">
        <w:rPr>
          <w:rFonts w:cstheme="minorHAnsi"/>
          <w:i/>
        </w:rPr>
        <w:t xml:space="preserve"> </w:t>
      </w:r>
      <w:proofErr w:type="spellStart"/>
      <w:r w:rsidR="00F84E65">
        <w:rPr>
          <w:rFonts w:cstheme="minorHAnsi"/>
          <w:i/>
        </w:rPr>
        <w:t>Portrait</w:t>
      </w:r>
      <w:proofErr w:type="spellEnd"/>
      <w:r w:rsidR="00F84E65">
        <w:rPr>
          <w:rFonts w:cstheme="minorHAnsi"/>
          <w:i/>
        </w:rPr>
        <w:t xml:space="preserve"> </w:t>
      </w:r>
      <w:proofErr w:type="spellStart"/>
      <w:r w:rsidR="00F84E65">
        <w:rPr>
          <w:rFonts w:cstheme="minorHAnsi"/>
          <w:i/>
        </w:rPr>
        <w:t>with</w:t>
      </w:r>
      <w:proofErr w:type="spellEnd"/>
      <w:r w:rsidR="00F84E65">
        <w:rPr>
          <w:rFonts w:cstheme="minorHAnsi"/>
          <w:i/>
        </w:rPr>
        <w:t xml:space="preserve"> </w:t>
      </w:r>
      <w:proofErr w:type="spellStart"/>
      <w:r w:rsidR="00F84E65">
        <w:rPr>
          <w:rFonts w:cstheme="minorHAnsi"/>
          <w:i/>
        </w:rPr>
        <w:t>i</w:t>
      </w:r>
      <w:r w:rsidR="00F84E65" w:rsidRPr="00AE2B64">
        <w:rPr>
          <w:i/>
        </w:rPr>
        <w:t>njured</w:t>
      </w:r>
      <w:proofErr w:type="spellEnd"/>
      <w:r w:rsidR="00F84E65" w:rsidRPr="00AE2B64">
        <w:rPr>
          <w:i/>
        </w:rPr>
        <w:t xml:space="preserve"> </w:t>
      </w:r>
      <w:proofErr w:type="spellStart"/>
      <w:r w:rsidR="00F84E65" w:rsidRPr="00AE2B64">
        <w:rPr>
          <w:i/>
        </w:rPr>
        <w:t>eye</w:t>
      </w:r>
      <w:proofErr w:type="spellEnd"/>
      <w:r w:rsidRPr="00BD0929">
        <w:rPr>
          <w:i/>
          <w:color w:val="000000" w:themeColor="text1"/>
        </w:rPr>
        <w:t>,</w:t>
      </w:r>
      <w:r w:rsidRPr="00BD0929">
        <w:rPr>
          <w:color w:val="000000" w:themeColor="text1"/>
        </w:rPr>
        <w:t xml:space="preserve"> pi</w:t>
      </w:r>
      <w:r w:rsidR="003363A2" w:rsidRPr="00BD0929">
        <w:rPr>
          <w:color w:val="000000" w:themeColor="text1"/>
        </w:rPr>
        <w:t>ntada por Francis Bacon en 1972. Además,</w:t>
      </w:r>
      <w:r w:rsidR="00020011" w:rsidRPr="00BD0929">
        <w:rPr>
          <w:color w:val="000000" w:themeColor="text1"/>
        </w:rPr>
        <w:t xml:space="preserve"> une obras de artistas</w:t>
      </w:r>
      <w:r w:rsidR="00EF5626" w:rsidRPr="00BD0929">
        <w:rPr>
          <w:color w:val="000000" w:themeColor="text1"/>
        </w:rPr>
        <w:t xml:space="preserve"> españoles de muy alto valor </w:t>
      </w:r>
      <w:proofErr w:type="gramStart"/>
      <w:r w:rsidR="00EF5626" w:rsidRPr="00BD0929">
        <w:rPr>
          <w:color w:val="000000" w:themeColor="text1"/>
        </w:rPr>
        <w:t>plá</w:t>
      </w:r>
      <w:r w:rsidR="00020011" w:rsidRPr="00BD0929">
        <w:rPr>
          <w:color w:val="000000" w:themeColor="text1"/>
        </w:rPr>
        <w:t>stico</w:t>
      </w:r>
      <w:proofErr w:type="gramEnd"/>
      <w:r w:rsidR="00020011" w:rsidRPr="00BD0929">
        <w:rPr>
          <w:color w:val="000000" w:themeColor="text1"/>
        </w:rPr>
        <w:t xml:space="preserve"> pero de escaso reconocimiento fuera de nuestras fronteras con</w:t>
      </w:r>
      <w:r w:rsidR="003363A2" w:rsidRPr="00BD0929">
        <w:rPr>
          <w:color w:val="000000" w:themeColor="text1"/>
        </w:rPr>
        <w:t xml:space="preserve"> otras de</w:t>
      </w:r>
      <w:r w:rsidR="00020011" w:rsidRPr="00BD0929">
        <w:rPr>
          <w:color w:val="000000" w:themeColor="text1"/>
        </w:rPr>
        <w:t xml:space="preserve"> creadores</w:t>
      </w:r>
      <w:r w:rsidR="00020011">
        <w:rPr>
          <w:color w:val="000000" w:themeColor="text1"/>
        </w:rPr>
        <w:t xml:space="preserve"> internacionales</w:t>
      </w:r>
      <w:r w:rsidR="00020011" w:rsidRPr="00020011">
        <w:rPr>
          <w:color w:val="000000" w:themeColor="text1"/>
        </w:rPr>
        <w:t xml:space="preserve"> considera</w:t>
      </w:r>
      <w:r w:rsidR="00EE7719">
        <w:rPr>
          <w:color w:val="000000" w:themeColor="text1"/>
        </w:rPr>
        <w:t>d</w:t>
      </w:r>
      <w:r w:rsidR="00020011" w:rsidRPr="00020011">
        <w:rPr>
          <w:color w:val="000000" w:themeColor="text1"/>
        </w:rPr>
        <w:t>os punteros en el de</w:t>
      </w:r>
      <w:r w:rsidR="00020011">
        <w:rPr>
          <w:color w:val="000000" w:themeColor="text1"/>
        </w:rPr>
        <w:t>sarrollo del arte del siglo XX. A</w:t>
      </w:r>
      <w:r w:rsidR="00020011" w:rsidRPr="00020011">
        <w:rPr>
          <w:color w:val="000000" w:themeColor="text1"/>
        </w:rPr>
        <w:t xml:space="preserve">sí, conformada en torno al gusto personal de su propietario, nos encontramos ante un selecto conjunto </w:t>
      </w:r>
      <w:r w:rsidR="00AD4941">
        <w:rPr>
          <w:color w:val="000000" w:themeColor="text1"/>
        </w:rPr>
        <w:t>con evidentes nexos de conexión</w:t>
      </w:r>
      <w:r w:rsidR="00020011" w:rsidRPr="00020011">
        <w:rPr>
          <w:color w:val="000000" w:themeColor="text1"/>
        </w:rPr>
        <w:t xml:space="preserve"> que nos permiten adentrarnos en su particular microcosmos.</w:t>
      </w:r>
    </w:p>
    <w:p w:rsidR="00455A5C" w:rsidRPr="008D6335" w:rsidRDefault="008D6335" w:rsidP="00455A5C">
      <w:pPr>
        <w:jc w:val="both"/>
        <w:rPr>
          <w:color w:val="000000" w:themeColor="text1"/>
        </w:rPr>
      </w:pPr>
      <w:r w:rsidRPr="008D6335">
        <w:rPr>
          <w:color w:val="000000" w:themeColor="text1"/>
        </w:rPr>
        <w:t xml:space="preserve">Todos los </w:t>
      </w:r>
      <w:r w:rsidR="00455A5C" w:rsidRPr="008D6335">
        <w:rPr>
          <w:color w:val="000000" w:themeColor="text1"/>
        </w:rPr>
        <w:t xml:space="preserve">artistas se formaron en los años finales del siglo XIX y principios del siglo XX, un periodo complejo </w:t>
      </w:r>
      <w:r w:rsidRPr="008D6335">
        <w:rPr>
          <w:color w:val="000000" w:themeColor="text1"/>
        </w:rPr>
        <w:t xml:space="preserve">por </w:t>
      </w:r>
      <w:r w:rsidR="00455A5C" w:rsidRPr="008D6335">
        <w:rPr>
          <w:color w:val="000000" w:themeColor="text1"/>
        </w:rPr>
        <w:t xml:space="preserve">su ruptura con la tradición y en el que se genera una rica actividad artística, </w:t>
      </w:r>
      <w:r w:rsidRPr="008D6335">
        <w:rPr>
          <w:color w:val="000000" w:themeColor="text1"/>
        </w:rPr>
        <w:t xml:space="preserve">con </w:t>
      </w:r>
      <w:r>
        <w:rPr>
          <w:color w:val="000000" w:themeColor="text1"/>
        </w:rPr>
        <w:t xml:space="preserve">un </w:t>
      </w:r>
      <w:r w:rsidR="00455A5C" w:rsidRPr="008D6335">
        <w:rPr>
          <w:color w:val="000000" w:themeColor="text1"/>
        </w:rPr>
        <w:lastRenderedPageBreak/>
        <w:t xml:space="preserve">amplio </w:t>
      </w:r>
      <w:r w:rsidRPr="008D6335">
        <w:rPr>
          <w:color w:val="000000" w:themeColor="text1"/>
        </w:rPr>
        <w:t xml:space="preserve">abanico de estilos </w:t>
      </w:r>
      <w:r w:rsidR="00BC6A37">
        <w:rPr>
          <w:color w:val="000000" w:themeColor="text1"/>
        </w:rPr>
        <w:t xml:space="preserve">que están </w:t>
      </w:r>
      <w:r w:rsidR="00455A5C" w:rsidRPr="008D6335">
        <w:rPr>
          <w:color w:val="000000" w:themeColor="text1"/>
        </w:rPr>
        <w:t>presentes</w:t>
      </w:r>
      <w:r w:rsidR="00BC6A37">
        <w:rPr>
          <w:color w:val="000000" w:themeColor="text1"/>
        </w:rPr>
        <w:t xml:space="preserve"> en esta cole</w:t>
      </w:r>
      <w:r>
        <w:rPr>
          <w:color w:val="000000" w:themeColor="text1"/>
        </w:rPr>
        <w:t>cción</w:t>
      </w:r>
      <w:r w:rsidR="00455A5C" w:rsidRPr="008D6335">
        <w:rPr>
          <w:color w:val="000000" w:themeColor="text1"/>
        </w:rPr>
        <w:t xml:space="preserve">: el </w:t>
      </w:r>
      <w:r w:rsidR="00455A5C" w:rsidRPr="008D6335">
        <w:rPr>
          <w:i/>
          <w:color w:val="000000" w:themeColor="text1"/>
        </w:rPr>
        <w:t>modernismo</w:t>
      </w:r>
      <w:r w:rsidR="00455A5C" w:rsidRPr="008D6335">
        <w:rPr>
          <w:color w:val="000000" w:themeColor="text1"/>
        </w:rPr>
        <w:t xml:space="preserve"> con Nonell,  el </w:t>
      </w:r>
      <w:proofErr w:type="spellStart"/>
      <w:r w:rsidR="00455A5C" w:rsidRPr="008D6335">
        <w:rPr>
          <w:i/>
          <w:color w:val="000000" w:themeColor="text1"/>
        </w:rPr>
        <w:t>fauvismo</w:t>
      </w:r>
      <w:proofErr w:type="spellEnd"/>
      <w:r w:rsidR="00455A5C" w:rsidRPr="008D6335">
        <w:rPr>
          <w:color w:val="000000" w:themeColor="text1"/>
        </w:rPr>
        <w:t xml:space="preserve"> con </w:t>
      </w:r>
      <w:proofErr w:type="spellStart"/>
      <w:r w:rsidR="00455A5C" w:rsidRPr="008D6335">
        <w:rPr>
          <w:color w:val="000000" w:themeColor="text1"/>
        </w:rPr>
        <w:t>Matisse</w:t>
      </w:r>
      <w:proofErr w:type="spellEnd"/>
      <w:r w:rsidR="00455A5C" w:rsidRPr="008D6335">
        <w:rPr>
          <w:color w:val="000000" w:themeColor="text1"/>
        </w:rPr>
        <w:t xml:space="preserve">, el </w:t>
      </w:r>
      <w:r w:rsidR="00455A5C" w:rsidRPr="008D6335">
        <w:rPr>
          <w:i/>
          <w:color w:val="000000" w:themeColor="text1"/>
        </w:rPr>
        <w:t xml:space="preserve">cubismo </w:t>
      </w:r>
      <w:r w:rsidR="00455A5C" w:rsidRPr="008D6335">
        <w:rPr>
          <w:color w:val="000000" w:themeColor="text1"/>
        </w:rPr>
        <w:t xml:space="preserve">con Juan Gris, </w:t>
      </w:r>
      <w:r w:rsidR="00455A5C" w:rsidRPr="008D6335">
        <w:rPr>
          <w:i/>
          <w:color w:val="000000" w:themeColor="text1"/>
        </w:rPr>
        <w:t xml:space="preserve">la figuración </w:t>
      </w:r>
      <w:r w:rsidR="00EF5626">
        <w:rPr>
          <w:i/>
          <w:color w:val="000000" w:themeColor="text1"/>
        </w:rPr>
        <w:t>lí</w:t>
      </w:r>
      <w:r w:rsidR="00455A5C" w:rsidRPr="008D6335">
        <w:rPr>
          <w:i/>
          <w:color w:val="000000" w:themeColor="text1"/>
        </w:rPr>
        <w:t>rica</w:t>
      </w:r>
      <w:r w:rsidR="00455A5C" w:rsidRPr="008D6335">
        <w:rPr>
          <w:color w:val="000000" w:themeColor="text1"/>
        </w:rPr>
        <w:t xml:space="preserve"> con Cossio, </w:t>
      </w:r>
      <w:r w:rsidR="00455A5C" w:rsidRPr="008D6335">
        <w:rPr>
          <w:i/>
          <w:color w:val="000000" w:themeColor="text1"/>
        </w:rPr>
        <w:t>el realismo</w:t>
      </w:r>
      <w:r w:rsidR="00455A5C" w:rsidRPr="008D6335">
        <w:rPr>
          <w:color w:val="000000" w:themeColor="text1"/>
        </w:rPr>
        <w:t xml:space="preserve"> con Solana, el </w:t>
      </w:r>
      <w:proofErr w:type="spellStart"/>
      <w:r w:rsidR="00455A5C" w:rsidRPr="008D6335">
        <w:rPr>
          <w:i/>
          <w:color w:val="000000" w:themeColor="text1"/>
        </w:rPr>
        <w:t>neocubismo</w:t>
      </w:r>
      <w:proofErr w:type="spellEnd"/>
      <w:r w:rsidR="00455A5C" w:rsidRPr="008D6335">
        <w:rPr>
          <w:i/>
          <w:color w:val="000000" w:themeColor="text1"/>
        </w:rPr>
        <w:t xml:space="preserve"> </w:t>
      </w:r>
      <w:r w:rsidR="00455A5C" w:rsidRPr="008D6335">
        <w:rPr>
          <w:color w:val="000000" w:themeColor="text1"/>
        </w:rPr>
        <w:t xml:space="preserve">con Vázquez Díaz, </w:t>
      </w:r>
      <w:r w:rsidR="00455A5C" w:rsidRPr="008D6335">
        <w:rPr>
          <w:i/>
          <w:color w:val="000000" w:themeColor="text1"/>
        </w:rPr>
        <w:t xml:space="preserve">el iluminismo postimpresionista </w:t>
      </w:r>
      <w:r w:rsidR="00455A5C" w:rsidRPr="008D6335">
        <w:rPr>
          <w:color w:val="000000" w:themeColor="text1"/>
        </w:rPr>
        <w:t xml:space="preserve">con Sorolla o la </w:t>
      </w:r>
      <w:r w:rsidR="00455A5C" w:rsidRPr="008D6335">
        <w:rPr>
          <w:i/>
          <w:color w:val="000000" w:themeColor="text1"/>
        </w:rPr>
        <w:t>nueva</w:t>
      </w:r>
      <w:r w:rsidR="00455A5C" w:rsidRPr="008D6335">
        <w:rPr>
          <w:color w:val="000000" w:themeColor="text1"/>
        </w:rPr>
        <w:t xml:space="preserve"> </w:t>
      </w:r>
      <w:r w:rsidR="00455A5C" w:rsidRPr="008D6335">
        <w:rPr>
          <w:i/>
          <w:color w:val="000000" w:themeColor="text1"/>
        </w:rPr>
        <w:t xml:space="preserve">figuración, </w:t>
      </w:r>
      <w:r w:rsidR="00455A5C" w:rsidRPr="008D6335">
        <w:rPr>
          <w:color w:val="000000" w:themeColor="text1"/>
        </w:rPr>
        <w:t xml:space="preserve">de fuerte carácter expresionista, de Bacon. </w:t>
      </w:r>
    </w:p>
    <w:p w:rsidR="00455A5C" w:rsidRPr="00BD0929" w:rsidRDefault="0095732A" w:rsidP="00455A5C">
      <w:pPr>
        <w:jc w:val="both"/>
        <w:rPr>
          <w:color w:val="000000" w:themeColor="text1"/>
        </w:rPr>
      </w:pPr>
      <w:r>
        <w:rPr>
          <w:color w:val="000000" w:themeColor="text1"/>
        </w:rPr>
        <w:t>Las obras seleccionadas</w:t>
      </w:r>
      <w:r w:rsidR="008D6335">
        <w:rPr>
          <w:color w:val="000000" w:themeColor="text1"/>
        </w:rPr>
        <w:t xml:space="preserve"> presenta</w:t>
      </w:r>
      <w:r>
        <w:rPr>
          <w:color w:val="000000" w:themeColor="text1"/>
        </w:rPr>
        <w:t>n</w:t>
      </w:r>
      <w:r w:rsidR="008D6335">
        <w:rPr>
          <w:color w:val="000000" w:themeColor="text1"/>
        </w:rPr>
        <w:t xml:space="preserve"> tres rasgos comunes </w:t>
      </w:r>
      <w:r w:rsidR="00455A5C" w:rsidRPr="008D6335">
        <w:rPr>
          <w:color w:val="000000" w:themeColor="text1"/>
        </w:rPr>
        <w:t xml:space="preserve">que </w:t>
      </w:r>
      <w:r w:rsidR="008D6335" w:rsidRPr="00BD0929">
        <w:rPr>
          <w:color w:val="000000" w:themeColor="text1"/>
        </w:rPr>
        <w:t xml:space="preserve">definen y </w:t>
      </w:r>
      <w:r w:rsidR="00455A5C" w:rsidRPr="00BD0929">
        <w:rPr>
          <w:color w:val="000000" w:themeColor="text1"/>
        </w:rPr>
        <w:t>personalizan</w:t>
      </w:r>
      <w:r w:rsidR="003363A2" w:rsidRPr="00BD0929">
        <w:rPr>
          <w:color w:val="000000" w:themeColor="text1"/>
        </w:rPr>
        <w:t xml:space="preserve"> el conjunto</w:t>
      </w:r>
      <w:r w:rsidR="00455A5C" w:rsidRPr="00BD0929">
        <w:rPr>
          <w:color w:val="000000" w:themeColor="text1"/>
        </w:rPr>
        <w:t>: máxima expresión a través del color y la luz, utilización de la figura como medio de comunicación</w:t>
      </w:r>
      <w:r w:rsidR="008D6335" w:rsidRPr="00BD0929">
        <w:rPr>
          <w:color w:val="000000" w:themeColor="text1"/>
        </w:rPr>
        <w:t xml:space="preserve"> e hilo conductor y</w:t>
      </w:r>
      <w:r w:rsidR="00AD4941" w:rsidRPr="00BD0929">
        <w:rPr>
          <w:color w:val="000000" w:themeColor="text1"/>
        </w:rPr>
        <w:t>,</w:t>
      </w:r>
      <w:r w:rsidR="008D6335" w:rsidRPr="00BD0929">
        <w:rPr>
          <w:color w:val="000000" w:themeColor="text1"/>
        </w:rPr>
        <w:t xml:space="preserve"> por último</w:t>
      </w:r>
      <w:r w:rsidR="00AD4941" w:rsidRPr="00BD0929">
        <w:rPr>
          <w:color w:val="000000" w:themeColor="text1"/>
        </w:rPr>
        <w:t>,</w:t>
      </w:r>
      <w:r w:rsidR="00455A5C" w:rsidRPr="00BD0929">
        <w:rPr>
          <w:color w:val="000000" w:themeColor="text1"/>
        </w:rPr>
        <w:t xml:space="preserve"> el retrato, que constituye la esencia de</w:t>
      </w:r>
      <w:r w:rsidRPr="00BD0929">
        <w:rPr>
          <w:color w:val="000000" w:themeColor="text1"/>
        </w:rPr>
        <w:t>l conjunto.</w:t>
      </w:r>
    </w:p>
    <w:p w:rsidR="00020011" w:rsidRPr="00BD0929" w:rsidRDefault="00020011" w:rsidP="00020011">
      <w:pPr>
        <w:jc w:val="both"/>
        <w:rPr>
          <w:color w:val="000000" w:themeColor="text1"/>
        </w:rPr>
      </w:pPr>
      <w:r w:rsidRPr="00BD0929">
        <w:rPr>
          <w:color w:val="000000" w:themeColor="text1"/>
        </w:rPr>
        <w:t xml:space="preserve">La paleta es la nota dominante en todas las obras y lo que mejor </w:t>
      </w:r>
      <w:r w:rsidR="0095732A" w:rsidRPr="00BD0929">
        <w:rPr>
          <w:color w:val="000000" w:themeColor="text1"/>
        </w:rPr>
        <w:t xml:space="preserve">las </w:t>
      </w:r>
      <w:r w:rsidRPr="00BD0929">
        <w:rPr>
          <w:color w:val="000000" w:themeColor="text1"/>
        </w:rPr>
        <w:t xml:space="preserve">define: en todas </w:t>
      </w:r>
      <w:r w:rsidR="003363A2" w:rsidRPr="00BD0929">
        <w:rPr>
          <w:color w:val="000000" w:themeColor="text1"/>
        </w:rPr>
        <w:t>el</w:t>
      </w:r>
      <w:r w:rsidRPr="00BD0929">
        <w:rPr>
          <w:color w:val="000000" w:themeColor="text1"/>
        </w:rPr>
        <w:t>las las tonalidades y los juegos de luces, utilizados para trazar la figura, están al servicio de un modo magistral de la expresión, que es</w:t>
      </w:r>
      <w:r w:rsidR="003363A2" w:rsidRPr="00BD0929">
        <w:rPr>
          <w:color w:val="000000" w:themeColor="text1"/>
        </w:rPr>
        <w:t xml:space="preserve"> el</w:t>
      </w:r>
      <w:r w:rsidRPr="00BD0929">
        <w:rPr>
          <w:color w:val="000000" w:themeColor="text1"/>
        </w:rPr>
        <w:t xml:space="preserve"> elemento que unifica la colección. </w:t>
      </w:r>
    </w:p>
    <w:p w:rsidR="00455A5C" w:rsidRPr="00BD0929" w:rsidRDefault="00455A5C" w:rsidP="00455A5C">
      <w:pPr>
        <w:jc w:val="both"/>
        <w:rPr>
          <w:color w:val="000000" w:themeColor="text1"/>
        </w:rPr>
      </w:pPr>
      <w:r w:rsidRPr="00BD0929">
        <w:rPr>
          <w:color w:val="000000" w:themeColor="text1"/>
        </w:rPr>
        <w:t xml:space="preserve">El retrato es el tema preferido del coleccionista, </w:t>
      </w:r>
      <w:r w:rsidR="008D6335" w:rsidRPr="00BD0929">
        <w:rPr>
          <w:color w:val="000000" w:themeColor="text1"/>
        </w:rPr>
        <w:t xml:space="preserve">que </w:t>
      </w:r>
      <w:r w:rsidRPr="00BD0929">
        <w:rPr>
          <w:color w:val="000000" w:themeColor="text1"/>
        </w:rPr>
        <w:t>considera que en su ejecución es donde se aprecia mejor la capacidad del artista, que ha de poner en juego su propia sensibilid</w:t>
      </w:r>
      <w:r w:rsidR="008D6335" w:rsidRPr="00BD0929">
        <w:rPr>
          <w:color w:val="000000" w:themeColor="text1"/>
        </w:rPr>
        <w:t xml:space="preserve">ad para mostrarnos al personaje y </w:t>
      </w:r>
      <w:r w:rsidRPr="00BD0929">
        <w:rPr>
          <w:color w:val="000000" w:themeColor="text1"/>
        </w:rPr>
        <w:t>su estado de ánim</w:t>
      </w:r>
      <w:r w:rsidR="00020011" w:rsidRPr="00BD0929">
        <w:rPr>
          <w:color w:val="000000" w:themeColor="text1"/>
        </w:rPr>
        <w:t>o, además de su aspecto físico.</w:t>
      </w:r>
    </w:p>
    <w:p w:rsidR="00246E4E" w:rsidRPr="00E44A45" w:rsidRDefault="005E0D54" w:rsidP="00246E4E">
      <w:pPr>
        <w:autoSpaceDE w:val="0"/>
        <w:autoSpaceDN w:val="0"/>
        <w:adjustRightInd w:val="0"/>
        <w:spacing w:after="0" w:line="240" w:lineRule="auto"/>
        <w:jc w:val="both"/>
      </w:pPr>
      <w:r w:rsidRPr="005A7BED">
        <w:rPr>
          <w:u w:val="single"/>
        </w:rPr>
        <w:t xml:space="preserve">La Fundación Botín está convencida de que esta nueva sala, </w:t>
      </w:r>
      <w:r w:rsidR="00890DC0" w:rsidRPr="005A7BED">
        <w:rPr>
          <w:u w:val="single"/>
        </w:rPr>
        <w:t>cuya apertura es posible gracias</w:t>
      </w:r>
      <w:r w:rsidRPr="005A7BED">
        <w:rPr>
          <w:u w:val="single"/>
        </w:rPr>
        <w:t xml:space="preserve"> al comp</w:t>
      </w:r>
      <w:r w:rsidR="00AB68A3" w:rsidRPr="005A7BED">
        <w:rPr>
          <w:u w:val="single"/>
        </w:rPr>
        <w:t xml:space="preserve">romiso de uno de sus patronos, potenciará de forma muy significativa </w:t>
      </w:r>
      <w:r w:rsidR="0056256B" w:rsidRPr="005A7BED">
        <w:rPr>
          <w:u w:val="single"/>
        </w:rPr>
        <w:t xml:space="preserve">el </w:t>
      </w:r>
      <w:r w:rsidRPr="005A7BED">
        <w:rPr>
          <w:u w:val="single"/>
        </w:rPr>
        <w:t xml:space="preserve">proyecto del </w:t>
      </w:r>
      <w:r w:rsidR="00890DC0" w:rsidRPr="005A7BED">
        <w:rPr>
          <w:u w:val="single"/>
        </w:rPr>
        <w:t>C</w:t>
      </w:r>
      <w:r w:rsidRPr="005A7BED">
        <w:rPr>
          <w:u w:val="single"/>
        </w:rPr>
        <w:t>entro Botín justo cuando se cumple un año de su apertura</w:t>
      </w:r>
      <w:r>
        <w:t xml:space="preserve">. Será un hito importante que sin duda </w:t>
      </w:r>
      <w:r w:rsidR="00686630" w:rsidRPr="00E44A45">
        <w:t>contribuirá a qu</w:t>
      </w:r>
      <w:r w:rsidR="00AB68A3">
        <w:t>e el c</w:t>
      </w:r>
      <w:r w:rsidR="00686630" w:rsidRPr="00E44A45">
        <w:t>entro</w:t>
      </w:r>
      <w:r w:rsidR="00AB68A3">
        <w:t xml:space="preserve"> de arte</w:t>
      </w:r>
      <w:r w:rsidR="00686630" w:rsidRPr="00E44A45">
        <w:t xml:space="preserve"> siga cumpliendo su misión social</w:t>
      </w:r>
      <w:r w:rsidR="000407FE" w:rsidRPr="00E44A45">
        <w:t xml:space="preserve">: </w:t>
      </w:r>
      <w:r w:rsidR="0056256B">
        <w:t>d</w:t>
      </w:r>
      <w:r w:rsidR="000407FE" w:rsidRPr="00E44A45">
        <w:rPr>
          <w:rFonts w:cs="Maax"/>
        </w:rPr>
        <w:t>espertar la actitud y la capacidad creadora, facilitando a todos los públicos el acceso y la convivencia con las artes, utilizando su enorme potencial para desarrollar su inteligencia emocional y su creatividad.</w:t>
      </w:r>
    </w:p>
    <w:p w:rsidR="00686630" w:rsidRPr="00E44A45" w:rsidRDefault="00686630" w:rsidP="00246E4E">
      <w:pPr>
        <w:autoSpaceDE w:val="0"/>
        <w:autoSpaceDN w:val="0"/>
        <w:adjustRightInd w:val="0"/>
        <w:spacing w:after="0" w:line="240" w:lineRule="auto"/>
        <w:jc w:val="both"/>
      </w:pPr>
    </w:p>
    <w:p w:rsidR="000407FE" w:rsidRPr="00E44A45" w:rsidRDefault="00686630" w:rsidP="006866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ES_tradnl"/>
        </w:rPr>
      </w:pPr>
      <w:r w:rsidRPr="00E44A45">
        <w:rPr>
          <w:rFonts w:cstheme="minorHAnsi"/>
          <w:lang w:val="es-ES_tradnl"/>
        </w:rPr>
        <w:t xml:space="preserve">Además, </w:t>
      </w:r>
      <w:r w:rsidR="00931A1C">
        <w:rPr>
          <w:rFonts w:cstheme="minorHAnsi"/>
          <w:lang w:val="es-ES_tradnl"/>
        </w:rPr>
        <w:t>esta apertura</w:t>
      </w:r>
      <w:r w:rsidRPr="00E44A45">
        <w:rPr>
          <w:rFonts w:cstheme="minorHAnsi"/>
          <w:lang w:val="es-ES_tradnl"/>
        </w:rPr>
        <w:t xml:space="preserve"> coincide co</w:t>
      </w:r>
      <w:r w:rsidR="00AD4941">
        <w:rPr>
          <w:rFonts w:cstheme="minorHAnsi"/>
          <w:lang w:val="es-ES_tradnl"/>
        </w:rPr>
        <w:t>n una nueva presentación de la c</w:t>
      </w:r>
      <w:r w:rsidRPr="00E44A45">
        <w:rPr>
          <w:rFonts w:cstheme="minorHAnsi"/>
          <w:lang w:val="es-ES_tradnl"/>
        </w:rPr>
        <w:t>olección de la Fundación Botín, que</w:t>
      </w:r>
      <w:r w:rsidR="000407FE" w:rsidRPr="00E44A45">
        <w:rPr>
          <w:rFonts w:cstheme="minorHAnsi"/>
          <w:lang w:val="es-ES_tradnl"/>
        </w:rPr>
        <w:t xml:space="preserve"> bajo el título “El Paisaje Reconfigurado”,</w:t>
      </w:r>
      <w:r w:rsidRPr="00E44A45">
        <w:rPr>
          <w:rFonts w:cstheme="minorHAnsi"/>
          <w:lang w:val="es-ES_tradnl"/>
        </w:rPr>
        <w:t xml:space="preserve"> también podrá visitarse a partir del 23 de junio en esta primera planta del volumen expositivo del nuevo centro de arte santanderino. </w:t>
      </w:r>
      <w:r w:rsidR="000407FE" w:rsidRPr="00E44A45">
        <w:rPr>
          <w:rFonts w:cstheme="minorHAnsi"/>
          <w:lang w:val="es-ES_tradnl"/>
        </w:rPr>
        <w:t>Esta muestra acogerá una amplia selección de obras de la colección de la Fundación Botín</w:t>
      </w:r>
      <w:r w:rsidR="00D73B42" w:rsidRPr="00E44A45">
        <w:rPr>
          <w:rFonts w:cstheme="minorHAnsi"/>
          <w:lang w:val="es-ES_tradnl"/>
        </w:rPr>
        <w:t xml:space="preserve">, conviviendo </w:t>
      </w:r>
      <w:r w:rsidR="000407FE" w:rsidRPr="00E44A45">
        <w:rPr>
          <w:rFonts w:cstheme="minorHAnsi"/>
          <w:lang w:val="es-ES_tradnl"/>
        </w:rPr>
        <w:t>tanto trabajos de artistas de relevancia internacional que han dirigido uno de los Talleres de Artes Plásticas de la Fundación Botín en Santander</w:t>
      </w:r>
      <w:r w:rsidR="00AD4941">
        <w:rPr>
          <w:rFonts w:cstheme="minorHAnsi"/>
          <w:lang w:val="es-ES_tradnl"/>
        </w:rPr>
        <w:t>,</w:t>
      </w:r>
      <w:r w:rsidR="000407FE" w:rsidRPr="00E44A45">
        <w:rPr>
          <w:rFonts w:cstheme="minorHAnsi"/>
          <w:lang w:val="es-ES_tradnl"/>
        </w:rPr>
        <w:t xml:space="preserve"> como </w:t>
      </w:r>
      <w:r w:rsidR="00D73B42" w:rsidRPr="00E44A45">
        <w:rPr>
          <w:rFonts w:cstheme="minorHAnsi"/>
          <w:lang w:val="es-ES_tradnl"/>
        </w:rPr>
        <w:t xml:space="preserve">obras </w:t>
      </w:r>
      <w:r w:rsidR="000407FE" w:rsidRPr="00E44A45">
        <w:rPr>
          <w:rFonts w:cstheme="minorHAnsi"/>
          <w:lang w:val="es-ES_tradnl"/>
        </w:rPr>
        <w:t xml:space="preserve">de aquellos que desde hace 25 años se han beneficiado de una de las Becas de Artes </w:t>
      </w:r>
      <w:r w:rsidR="00BC6A37">
        <w:rPr>
          <w:rFonts w:cstheme="minorHAnsi"/>
          <w:lang w:val="es-ES_tradnl"/>
        </w:rPr>
        <w:t xml:space="preserve">Plásticas de la Fundación Botín. </w:t>
      </w:r>
    </w:p>
    <w:p w:rsidR="000407FE" w:rsidRDefault="000407FE" w:rsidP="006866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s-ES_tradnl"/>
        </w:rPr>
      </w:pPr>
    </w:p>
    <w:p w:rsidR="00686630" w:rsidRPr="00686630" w:rsidRDefault="00D73B42" w:rsidP="00D73B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s-ES_tradnl"/>
        </w:rPr>
      </w:pPr>
      <w:r>
        <w:rPr>
          <w:rFonts w:cstheme="minorHAnsi"/>
          <w:sz w:val="24"/>
          <w:szCs w:val="24"/>
          <w:lang w:val="es-ES_tradnl"/>
        </w:rPr>
        <w:t>………………………………………………….</w:t>
      </w:r>
    </w:p>
    <w:p w:rsidR="008A535D" w:rsidRDefault="008A535D" w:rsidP="008A535D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Fundación Botín </w:t>
      </w:r>
    </w:p>
    <w:p w:rsidR="008A535D" w:rsidRDefault="008A535D" w:rsidP="008A535D">
      <w:pPr>
        <w:pStyle w:val="Default"/>
        <w:jc w:val="both"/>
        <w:rPr>
          <w:i/>
          <w:iCs/>
          <w:sz w:val="22"/>
          <w:szCs w:val="22"/>
        </w:rPr>
      </w:pPr>
      <w:r w:rsidRPr="00666F99">
        <w:rPr>
          <w:i/>
          <w:iCs/>
          <w:sz w:val="22"/>
          <w:szCs w:val="22"/>
        </w:rPr>
        <w:t xml:space="preserve">La Fundación Marcelino Botín fue creada en 1964 por Marcelino Botín Sanz de </w:t>
      </w:r>
      <w:proofErr w:type="spellStart"/>
      <w:r w:rsidRPr="00666F99">
        <w:rPr>
          <w:i/>
          <w:iCs/>
          <w:sz w:val="22"/>
          <w:szCs w:val="22"/>
        </w:rPr>
        <w:t>Sautuola</w:t>
      </w:r>
      <w:proofErr w:type="spellEnd"/>
      <w:r w:rsidRPr="00666F99">
        <w:rPr>
          <w:i/>
          <w:iCs/>
          <w:sz w:val="22"/>
          <w:szCs w:val="22"/>
        </w:rPr>
        <w:t xml:space="preserve"> y su mujer, Carmen </w:t>
      </w:r>
      <w:proofErr w:type="spellStart"/>
      <w:r w:rsidRPr="00666F99">
        <w:rPr>
          <w:i/>
          <w:iCs/>
          <w:sz w:val="22"/>
          <w:szCs w:val="22"/>
        </w:rPr>
        <w:t>Yllera</w:t>
      </w:r>
      <w:proofErr w:type="spellEnd"/>
      <w:r w:rsidRPr="00666F99">
        <w:rPr>
          <w:i/>
          <w:iCs/>
          <w:sz w:val="22"/>
          <w:szCs w:val="22"/>
        </w:rPr>
        <w:t>, para promover el desarrollo social de Cantabria.</w:t>
      </w:r>
      <w:r>
        <w:rPr>
          <w:i/>
          <w:iCs/>
          <w:sz w:val="22"/>
          <w:szCs w:val="22"/>
        </w:rPr>
        <w:t xml:space="preserve"> </w:t>
      </w:r>
      <w:r w:rsidRPr="00666F99">
        <w:rPr>
          <w:i/>
          <w:iCs/>
          <w:sz w:val="22"/>
          <w:szCs w:val="22"/>
        </w:rPr>
        <w:t>Hoy, cincuenta años después, la Fundación</w:t>
      </w:r>
      <w:r>
        <w:rPr>
          <w:i/>
          <w:iCs/>
          <w:sz w:val="22"/>
          <w:szCs w:val="22"/>
        </w:rPr>
        <w:t xml:space="preserve"> Botín </w:t>
      </w:r>
      <w:r w:rsidRPr="00666F99">
        <w:rPr>
          <w:i/>
          <w:iCs/>
          <w:sz w:val="22"/>
          <w:szCs w:val="22"/>
        </w:rPr>
        <w:t>contribuye al desarrollo integral de la sociedad explorando nuevas formas de detectar talento creativo y apostar por él para generar riqueza cultural, social y económica.</w:t>
      </w:r>
      <w:r>
        <w:rPr>
          <w:i/>
          <w:iCs/>
          <w:sz w:val="22"/>
          <w:szCs w:val="22"/>
        </w:rPr>
        <w:t xml:space="preserve"> Actúa en los ámbitos del arte y la cultura, la educación, la ciencia y el desarrollo rural, </w:t>
      </w:r>
      <w:r w:rsidRPr="00666F99">
        <w:rPr>
          <w:i/>
          <w:iCs/>
          <w:sz w:val="22"/>
          <w:szCs w:val="22"/>
        </w:rPr>
        <w:t>y apoya a instituciones sociales de Cantabria para llegar a quienes más lo necesitan</w:t>
      </w:r>
      <w:r>
        <w:rPr>
          <w:i/>
          <w:iCs/>
          <w:sz w:val="22"/>
          <w:szCs w:val="22"/>
        </w:rPr>
        <w:t xml:space="preserve">. La Fundación Botín opera sobre todo en España y especialmente en Cantabria, pero también en Iberoamérica.  </w:t>
      </w:r>
      <w:hyperlink r:id="rId8" w:history="1">
        <w:r w:rsidRPr="0020414C">
          <w:rPr>
            <w:rStyle w:val="Hipervnculo"/>
            <w:i/>
            <w:iCs/>
            <w:sz w:val="22"/>
            <w:szCs w:val="22"/>
          </w:rPr>
          <w:t>www.fundacionbotin.org</w:t>
        </w:r>
      </w:hyperlink>
    </w:p>
    <w:p w:rsidR="008A535D" w:rsidRDefault="008A535D" w:rsidP="008A535D">
      <w:pPr>
        <w:spacing w:after="0" w:line="240" w:lineRule="auto"/>
        <w:rPr>
          <w:rFonts w:cs="Arial"/>
          <w:b/>
          <w:u w:val="single"/>
        </w:rPr>
      </w:pPr>
    </w:p>
    <w:p w:rsidR="00D73B42" w:rsidRPr="00B11BD5" w:rsidRDefault="00D73B42" w:rsidP="00D73B42">
      <w:pPr>
        <w:spacing w:after="0" w:line="240" w:lineRule="auto"/>
        <w:ind w:left="360"/>
        <w:jc w:val="right"/>
        <w:rPr>
          <w:rFonts w:cs="Arial"/>
          <w:b/>
          <w:u w:val="single"/>
        </w:rPr>
      </w:pPr>
      <w:r w:rsidRPr="00B11BD5">
        <w:rPr>
          <w:rFonts w:cs="Arial"/>
          <w:b/>
          <w:u w:val="single"/>
        </w:rPr>
        <w:t xml:space="preserve">Para más información: </w:t>
      </w:r>
    </w:p>
    <w:p w:rsidR="00D73B42" w:rsidRPr="00B11BD5" w:rsidRDefault="00D73B42" w:rsidP="00D73B42">
      <w:pPr>
        <w:spacing w:after="0" w:line="240" w:lineRule="auto"/>
        <w:ind w:left="360"/>
        <w:jc w:val="right"/>
        <w:rPr>
          <w:rFonts w:cs="Arial"/>
          <w:b/>
        </w:rPr>
      </w:pPr>
      <w:r w:rsidRPr="00B11BD5">
        <w:rPr>
          <w:rFonts w:cs="Arial"/>
          <w:b/>
        </w:rPr>
        <w:t>Fundación Botín</w:t>
      </w:r>
    </w:p>
    <w:p w:rsidR="00D73B42" w:rsidRPr="00B11BD5" w:rsidRDefault="00D73B42" w:rsidP="00D73B42">
      <w:pPr>
        <w:spacing w:after="0" w:line="240" w:lineRule="auto"/>
        <w:ind w:left="360"/>
        <w:jc w:val="right"/>
        <w:rPr>
          <w:rFonts w:cs="Arial"/>
        </w:rPr>
      </w:pPr>
      <w:r w:rsidRPr="00B11BD5">
        <w:rPr>
          <w:rFonts w:cs="Arial"/>
        </w:rPr>
        <w:t>María Cagigas</w:t>
      </w:r>
    </w:p>
    <w:p w:rsidR="00D73B42" w:rsidRPr="00B11BD5" w:rsidRDefault="001454CB" w:rsidP="00D73B42">
      <w:pPr>
        <w:spacing w:after="0" w:line="240" w:lineRule="auto"/>
        <w:ind w:left="360"/>
        <w:jc w:val="right"/>
        <w:rPr>
          <w:rFonts w:cs="Arial"/>
        </w:rPr>
      </w:pPr>
      <w:hyperlink r:id="rId9" w:history="1">
        <w:r w:rsidR="00D73B42" w:rsidRPr="00B11BD5">
          <w:rPr>
            <w:rStyle w:val="Hipervnculo"/>
            <w:rFonts w:cs="Arial"/>
          </w:rPr>
          <w:t>mcagigas@fundacionbotin.org</w:t>
        </w:r>
      </w:hyperlink>
    </w:p>
    <w:p w:rsidR="00D73B42" w:rsidRDefault="00D73B42" w:rsidP="008A535D">
      <w:pPr>
        <w:spacing w:after="0" w:line="240" w:lineRule="atLeast"/>
        <w:jc w:val="right"/>
        <w:rPr>
          <w:rFonts w:eastAsia="Times New Roman" w:cs="KofiPureSerif-Regular"/>
          <w:sz w:val="24"/>
          <w:szCs w:val="24"/>
          <w:lang w:eastAsia="es-ES"/>
        </w:rPr>
      </w:pPr>
      <w:r w:rsidRPr="00B11BD5">
        <w:rPr>
          <w:rFonts w:cs="Arial"/>
        </w:rPr>
        <w:t xml:space="preserve">Tel.: </w:t>
      </w:r>
      <w:r>
        <w:rPr>
          <w:rFonts w:cs="Arial"/>
        </w:rPr>
        <w:t>917 814 132</w:t>
      </w:r>
    </w:p>
    <w:sectPr w:rsidR="00D73B42" w:rsidSect="002D4B5E">
      <w:headerReference w:type="default" r:id="rId10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4CB" w:rsidRDefault="001454CB" w:rsidP="003C4B6F">
      <w:pPr>
        <w:spacing w:after="0" w:line="240" w:lineRule="auto"/>
      </w:pPr>
      <w:r>
        <w:separator/>
      </w:r>
    </w:p>
  </w:endnote>
  <w:endnote w:type="continuationSeparator" w:id="0">
    <w:p w:rsidR="001454CB" w:rsidRDefault="001454CB" w:rsidP="003C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ax"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KofiPureSerif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4CB" w:rsidRDefault="001454CB" w:rsidP="003C4B6F">
      <w:pPr>
        <w:spacing w:after="0" w:line="240" w:lineRule="auto"/>
      </w:pPr>
      <w:r>
        <w:separator/>
      </w:r>
    </w:p>
  </w:footnote>
  <w:footnote w:type="continuationSeparator" w:id="0">
    <w:p w:rsidR="001454CB" w:rsidRDefault="001454CB" w:rsidP="003C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3AB" w:rsidRDefault="00EF53AB" w:rsidP="008A535D">
    <w:pPr>
      <w:pStyle w:val="Encabezado"/>
      <w:jc w:val="center"/>
    </w:pPr>
    <w:r w:rsidRPr="003B7040">
      <w:rPr>
        <w:noProof/>
        <w:lang w:eastAsia="es-ES"/>
      </w:rPr>
      <w:drawing>
        <wp:inline distT="0" distB="0" distL="0" distR="0">
          <wp:extent cx="1114425" cy="1114425"/>
          <wp:effectExtent l="0" t="0" r="9525" b="9525"/>
          <wp:docPr id="3" name="Imagen 3" descr="C:\Users\maria.cagigas\Desktop\FB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aria.cagigas\Desktop\FB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510"/>
    <w:multiLevelType w:val="hybridMultilevel"/>
    <w:tmpl w:val="35E284DC"/>
    <w:lvl w:ilvl="0" w:tplc="629EA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2C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EA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00E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A43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05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68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A9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0C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02214E4"/>
    <w:multiLevelType w:val="hybridMultilevel"/>
    <w:tmpl w:val="A8F09D12"/>
    <w:lvl w:ilvl="0" w:tplc="0C0A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 w15:restartNumberingAfterBreak="0">
    <w:nsid w:val="725E5320"/>
    <w:multiLevelType w:val="hybridMultilevel"/>
    <w:tmpl w:val="8C8426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776BB"/>
    <w:multiLevelType w:val="hybridMultilevel"/>
    <w:tmpl w:val="7702F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81172"/>
    <w:multiLevelType w:val="hybridMultilevel"/>
    <w:tmpl w:val="EED87D88"/>
    <w:lvl w:ilvl="0" w:tplc="29C4C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AA9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08E7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28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545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70A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E81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0F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8C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03"/>
    <w:rsid w:val="000126A4"/>
    <w:rsid w:val="00020011"/>
    <w:rsid w:val="000407FE"/>
    <w:rsid w:val="00080E11"/>
    <w:rsid w:val="000838F4"/>
    <w:rsid w:val="000B001C"/>
    <w:rsid w:val="000B3B1A"/>
    <w:rsid w:val="000C69E2"/>
    <w:rsid w:val="000F3D15"/>
    <w:rsid w:val="00100216"/>
    <w:rsid w:val="001172EA"/>
    <w:rsid w:val="0013090A"/>
    <w:rsid w:val="001454CB"/>
    <w:rsid w:val="0018083B"/>
    <w:rsid w:val="001861E1"/>
    <w:rsid w:val="001939B0"/>
    <w:rsid w:val="001B7558"/>
    <w:rsid w:val="002008C0"/>
    <w:rsid w:val="00202F27"/>
    <w:rsid w:val="00246E4E"/>
    <w:rsid w:val="00256557"/>
    <w:rsid w:val="002648FC"/>
    <w:rsid w:val="0026543D"/>
    <w:rsid w:val="002718B8"/>
    <w:rsid w:val="00285444"/>
    <w:rsid w:val="00290950"/>
    <w:rsid w:val="002969E8"/>
    <w:rsid w:val="002B1891"/>
    <w:rsid w:val="002B4166"/>
    <w:rsid w:val="002D4B5E"/>
    <w:rsid w:val="002E51D7"/>
    <w:rsid w:val="00320FEA"/>
    <w:rsid w:val="0033192C"/>
    <w:rsid w:val="003363A2"/>
    <w:rsid w:val="00337199"/>
    <w:rsid w:val="00345B0E"/>
    <w:rsid w:val="003745C7"/>
    <w:rsid w:val="00380806"/>
    <w:rsid w:val="00383BBA"/>
    <w:rsid w:val="00393D98"/>
    <w:rsid w:val="003A3304"/>
    <w:rsid w:val="003B4A06"/>
    <w:rsid w:val="003C4B6F"/>
    <w:rsid w:val="003E6512"/>
    <w:rsid w:val="004266A2"/>
    <w:rsid w:val="00455A5C"/>
    <w:rsid w:val="004639A2"/>
    <w:rsid w:val="0047139A"/>
    <w:rsid w:val="00482E9F"/>
    <w:rsid w:val="004B7E9C"/>
    <w:rsid w:val="004C6210"/>
    <w:rsid w:val="004E3975"/>
    <w:rsid w:val="004E6205"/>
    <w:rsid w:val="0050572A"/>
    <w:rsid w:val="00517EF6"/>
    <w:rsid w:val="005333AD"/>
    <w:rsid w:val="0055390F"/>
    <w:rsid w:val="005605EC"/>
    <w:rsid w:val="0056256B"/>
    <w:rsid w:val="00583085"/>
    <w:rsid w:val="00597599"/>
    <w:rsid w:val="005A7BED"/>
    <w:rsid w:val="005B36C0"/>
    <w:rsid w:val="005D3814"/>
    <w:rsid w:val="005E0D54"/>
    <w:rsid w:val="005E2AAE"/>
    <w:rsid w:val="005E6D4B"/>
    <w:rsid w:val="00603822"/>
    <w:rsid w:val="00632087"/>
    <w:rsid w:val="00635463"/>
    <w:rsid w:val="006355B9"/>
    <w:rsid w:val="00646E0F"/>
    <w:rsid w:val="00681017"/>
    <w:rsid w:val="00686630"/>
    <w:rsid w:val="00686E74"/>
    <w:rsid w:val="006A0210"/>
    <w:rsid w:val="006E14CA"/>
    <w:rsid w:val="006E277C"/>
    <w:rsid w:val="006E4895"/>
    <w:rsid w:val="006E5F2E"/>
    <w:rsid w:val="00732DEB"/>
    <w:rsid w:val="00733B27"/>
    <w:rsid w:val="00740F2F"/>
    <w:rsid w:val="00755207"/>
    <w:rsid w:val="007A19B1"/>
    <w:rsid w:val="007E1201"/>
    <w:rsid w:val="007F7662"/>
    <w:rsid w:val="00800D2D"/>
    <w:rsid w:val="008076A1"/>
    <w:rsid w:val="00823654"/>
    <w:rsid w:val="008243B1"/>
    <w:rsid w:val="00835CCB"/>
    <w:rsid w:val="00837AD5"/>
    <w:rsid w:val="00846946"/>
    <w:rsid w:val="00863511"/>
    <w:rsid w:val="00876DC5"/>
    <w:rsid w:val="00887A47"/>
    <w:rsid w:val="00890DC0"/>
    <w:rsid w:val="008A535D"/>
    <w:rsid w:val="008B6F82"/>
    <w:rsid w:val="008D3636"/>
    <w:rsid w:val="008D6335"/>
    <w:rsid w:val="008E53FB"/>
    <w:rsid w:val="008F3A4B"/>
    <w:rsid w:val="008F6CAB"/>
    <w:rsid w:val="00907077"/>
    <w:rsid w:val="009116E5"/>
    <w:rsid w:val="00917C81"/>
    <w:rsid w:val="00931A1C"/>
    <w:rsid w:val="009327B7"/>
    <w:rsid w:val="00937DD8"/>
    <w:rsid w:val="0095732A"/>
    <w:rsid w:val="00991D01"/>
    <w:rsid w:val="009A27AB"/>
    <w:rsid w:val="009B65BE"/>
    <w:rsid w:val="00A3558F"/>
    <w:rsid w:val="00A3714A"/>
    <w:rsid w:val="00A63BFA"/>
    <w:rsid w:val="00A76AB8"/>
    <w:rsid w:val="00AA355C"/>
    <w:rsid w:val="00AB68A3"/>
    <w:rsid w:val="00AC0131"/>
    <w:rsid w:val="00AC302B"/>
    <w:rsid w:val="00AD2954"/>
    <w:rsid w:val="00AD4941"/>
    <w:rsid w:val="00AE049A"/>
    <w:rsid w:val="00AE2B64"/>
    <w:rsid w:val="00AE4D51"/>
    <w:rsid w:val="00AF1803"/>
    <w:rsid w:val="00AF1A11"/>
    <w:rsid w:val="00B0264E"/>
    <w:rsid w:val="00B52C97"/>
    <w:rsid w:val="00B55340"/>
    <w:rsid w:val="00B72F8A"/>
    <w:rsid w:val="00BB42D6"/>
    <w:rsid w:val="00BC6A37"/>
    <w:rsid w:val="00BD0929"/>
    <w:rsid w:val="00BE7505"/>
    <w:rsid w:val="00C1669D"/>
    <w:rsid w:val="00C45955"/>
    <w:rsid w:val="00C6652D"/>
    <w:rsid w:val="00C72873"/>
    <w:rsid w:val="00C80608"/>
    <w:rsid w:val="00C85D0F"/>
    <w:rsid w:val="00C86152"/>
    <w:rsid w:val="00CA0D1A"/>
    <w:rsid w:val="00CB6737"/>
    <w:rsid w:val="00CB73BA"/>
    <w:rsid w:val="00CD2F95"/>
    <w:rsid w:val="00CD69E6"/>
    <w:rsid w:val="00CF3060"/>
    <w:rsid w:val="00CF7105"/>
    <w:rsid w:val="00D03D16"/>
    <w:rsid w:val="00D26D1A"/>
    <w:rsid w:val="00D34DB8"/>
    <w:rsid w:val="00D35EA8"/>
    <w:rsid w:val="00D52AAF"/>
    <w:rsid w:val="00D73B42"/>
    <w:rsid w:val="00D81C69"/>
    <w:rsid w:val="00D838E4"/>
    <w:rsid w:val="00DA6E20"/>
    <w:rsid w:val="00DD5F19"/>
    <w:rsid w:val="00E14B3F"/>
    <w:rsid w:val="00E44A45"/>
    <w:rsid w:val="00E50A00"/>
    <w:rsid w:val="00E54AA5"/>
    <w:rsid w:val="00E85214"/>
    <w:rsid w:val="00E85982"/>
    <w:rsid w:val="00E923AA"/>
    <w:rsid w:val="00EB08C9"/>
    <w:rsid w:val="00EB2A8F"/>
    <w:rsid w:val="00EC0105"/>
    <w:rsid w:val="00EE47B7"/>
    <w:rsid w:val="00EE4860"/>
    <w:rsid w:val="00EE7719"/>
    <w:rsid w:val="00EF53AB"/>
    <w:rsid w:val="00EF5626"/>
    <w:rsid w:val="00F50238"/>
    <w:rsid w:val="00F62F19"/>
    <w:rsid w:val="00F72C0D"/>
    <w:rsid w:val="00F8480E"/>
    <w:rsid w:val="00F84E65"/>
    <w:rsid w:val="00FA6F3F"/>
    <w:rsid w:val="00FB43DB"/>
    <w:rsid w:val="00FD5BA8"/>
    <w:rsid w:val="00FD6AB0"/>
    <w:rsid w:val="00FE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5F48"/>
  <w15:docId w15:val="{A489FDB1-DC28-4167-A348-42D5F680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61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4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4B6F"/>
  </w:style>
  <w:style w:type="paragraph" w:styleId="Piedepgina">
    <w:name w:val="footer"/>
    <w:basedOn w:val="Normal"/>
    <w:link w:val="PiedepginaCar"/>
    <w:uiPriority w:val="99"/>
    <w:unhideWhenUsed/>
    <w:rsid w:val="003C4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B6F"/>
  </w:style>
  <w:style w:type="character" w:styleId="Hipervnculo">
    <w:name w:val="Hyperlink"/>
    <w:basedOn w:val="Fuentedeprrafopredeter"/>
    <w:rsid w:val="008A535D"/>
    <w:rPr>
      <w:rFonts w:cs="Times New Roman"/>
      <w:color w:val="0000FF"/>
      <w:u w:val="single"/>
    </w:rPr>
  </w:style>
  <w:style w:type="paragraph" w:customStyle="1" w:styleId="Default">
    <w:name w:val="Default"/>
    <w:rsid w:val="008A535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A1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F1A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1A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1A1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1A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1A11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D4B5E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47139A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363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7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2301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3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1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0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4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81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989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827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2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642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54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84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234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40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990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71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070794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327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99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868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709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161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0879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785107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1894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0521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22314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boti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cagigas@fundacionboti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EE946-E3F6-4E48-8999-9D77D007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960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 Gutiérrez</dc:creator>
  <cp:lastModifiedBy>María Cagigas Gandarillas</cp:lastModifiedBy>
  <cp:revision>9</cp:revision>
  <cp:lastPrinted>2018-04-20T09:49:00Z</cp:lastPrinted>
  <dcterms:created xsi:type="dcterms:W3CDTF">2018-05-08T09:21:00Z</dcterms:created>
  <dcterms:modified xsi:type="dcterms:W3CDTF">2018-05-08T12:04:00Z</dcterms:modified>
</cp:coreProperties>
</file>