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05" w:rsidRDefault="00BE7505" w:rsidP="002D4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  <w:lang w:val="es-ES_tradnl"/>
        </w:rPr>
      </w:pPr>
    </w:p>
    <w:p w:rsidR="002D4B5E" w:rsidRPr="001B7558" w:rsidRDefault="001B7558" w:rsidP="002D4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Presentado el “</w:t>
      </w:r>
      <w:r w:rsidR="00E85214" w:rsidRPr="001B7558">
        <w:rPr>
          <w:rFonts w:cstheme="minorHAnsi"/>
          <w:b/>
          <w:sz w:val="24"/>
          <w:szCs w:val="24"/>
          <w:lang w:val="es-ES_tradnl"/>
        </w:rPr>
        <w:t xml:space="preserve">III Informe del Plan de evaluación psicológica del </w:t>
      </w:r>
      <w:r w:rsidR="00C85D0F" w:rsidRPr="001B7558">
        <w:rPr>
          <w:rFonts w:cstheme="minorHAnsi"/>
          <w:b/>
          <w:sz w:val="24"/>
          <w:szCs w:val="24"/>
          <w:lang w:val="es-ES_tradnl"/>
        </w:rPr>
        <w:t>P</w:t>
      </w:r>
      <w:r>
        <w:rPr>
          <w:rFonts w:cstheme="minorHAnsi"/>
          <w:b/>
          <w:sz w:val="24"/>
          <w:szCs w:val="24"/>
          <w:lang w:val="es-ES_tradnl"/>
        </w:rPr>
        <w:t>rograma Educación Responsable”</w:t>
      </w:r>
      <w:r w:rsidR="00CB4252">
        <w:rPr>
          <w:rFonts w:cstheme="minorHAnsi"/>
          <w:b/>
          <w:sz w:val="24"/>
          <w:szCs w:val="24"/>
          <w:lang w:val="es-ES_tradnl"/>
        </w:rPr>
        <w:t xml:space="preserve"> de la Fundación Botín</w:t>
      </w:r>
    </w:p>
    <w:p w:rsidR="00E85214" w:rsidRPr="00E85982" w:rsidRDefault="00E85214" w:rsidP="002D4B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24"/>
          <w:lang w:val="es-ES_tradnl"/>
        </w:rPr>
      </w:pPr>
    </w:p>
    <w:p w:rsidR="008D3636" w:rsidRPr="00E85982" w:rsidRDefault="00E85214" w:rsidP="00AD2954">
      <w:pPr>
        <w:autoSpaceDE w:val="0"/>
        <w:autoSpaceDN w:val="0"/>
        <w:adjustRightInd w:val="0"/>
        <w:spacing w:line="240" w:lineRule="auto"/>
        <w:ind w:right="-2"/>
        <w:jc w:val="center"/>
        <w:rPr>
          <w:rFonts w:cstheme="minorHAnsi"/>
          <w:b/>
          <w:color w:val="C00000"/>
          <w:sz w:val="40"/>
          <w:szCs w:val="24"/>
          <w:lang w:val="es-ES_tradnl"/>
        </w:rPr>
      </w:pPr>
      <w:r>
        <w:rPr>
          <w:rFonts w:cstheme="minorHAnsi"/>
          <w:b/>
          <w:color w:val="C00000"/>
          <w:sz w:val="40"/>
          <w:szCs w:val="24"/>
          <w:lang w:val="es-ES_tradnl"/>
        </w:rPr>
        <w:t>Estimular</w:t>
      </w:r>
      <w:r w:rsidR="008D3636" w:rsidRPr="00E85982">
        <w:rPr>
          <w:rFonts w:cstheme="minorHAnsi"/>
          <w:b/>
          <w:color w:val="C00000"/>
          <w:sz w:val="40"/>
          <w:szCs w:val="24"/>
          <w:lang w:val="es-ES_tradnl"/>
        </w:rPr>
        <w:t xml:space="preserve"> la Inteligencia Emocional y Social </w:t>
      </w:r>
      <w:r w:rsidR="00B52C97">
        <w:rPr>
          <w:rFonts w:cstheme="minorHAnsi"/>
          <w:b/>
          <w:color w:val="C00000"/>
          <w:sz w:val="40"/>
          <w:szCs w:val="24"/>
          <w:lang w:val="es-ES_tradnl"/>
        </w:rPr>
        <w:t>incrementa la creatividad y</w:t>
      </w:r>
      <w:r>
        <w:rPr>
          <w:rFonts w:cstheme="minorHAnsi"/>
          <w:b/>
          <w:color w:val="C00000"/>
          <w:sz w:val="40"/>
          <w:szCs w:val="24"/>
          <w:lang w:val="es-ES_tradnl"/>
        </w:rPr>
        <w:t xml:space="preserve"> </w:t>
      </w:r>
      <w:r w:rsidR="00B52C97">
        <w:rPr>
          <w:rFonts w:cstheme="minorHAnsi"/>
          <w:b/>
          <w:color w:val="C00000"/>
          <w:sz w:val="40"/>
          <w:szCs w:val="24"/>
          <w:lang w:val="es-ES_tradnl"/>
        </w:rPr>
        <w:t>reduce la agresividad</w:t>
      </w:r>
      <w:r>
        <w:rPr>
          <w:rFonts w:cstheme="minorHAnsi"/>
          <w:b/>
          <w:color w:val="C00000"/>
          <w:sz w:val="40"/>
          <w:szCs w:val="24"/>
          <w:lang w:val="es-ES_tradnl"/>
        </w:rPr>
        <w:t xml:space="preserve"> de los jóvenes</w:t>
      </w:r>
    </w:p>
    <w:p w:rsidR="008D3636" w:rsidRPr="00E85982" w:rsidRDefault="008D3636" w:rsidP="00AD2954">
      <w:pPr>
        <w:autoSpaceDE w:val="0"/>
        <w:autoSpaceDN w:val="0"/>
        <w:adjustRightInd w:val="0"/>
        <w:spacing w:line="240" w:lineRule="auto"/>
        <w:ind w:right="-2"/>
        <w:jc w:val="center"/>
        <w:rPr>
          <w:rFonts w:cstheme="minorHAnsi"/>
          <w:b/>
          <w:color w:val="FF0000"/>
          <w:sz w:val="4"/>
          <w:szCs w:val="4"/>
          <w:lang w:val="es-ES_tradnl"/>
        </w:rPr>
      </w:pPr>
    </w:p>
    <w:p w:rsidR="00CB4252" w:rsidRDefault="00CF7105" w:rsidP="00BE75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  <w:lang w:val="es-ES_tradnl"/>
        </w:rPr>
      </w:pPr>
      <w:r w:rsidRPr="00E85982">
        <w:rPr>
          <w:rFonts w:cstheme="minorHAnsi"/>
          <w:b/>
          <w:sz w:val="24"/>
          <w:szCs w:val="24"/>
          <w:lang w:val="es-ES_tradnl"/>
        </w:rPr>
        <w:t xml:space="preserve">El </w:t>
      </w:r>
      <w:r w:rsidR="00835CCB">
        <w:rPr>
          <w:rFonts w:cstheme="minorHAnsi"/>
          <w:b/>
          <w:sz w:val="24"/>
          <w:szCs w:val="24"/>
          <w:lang w:val="es-ES_tradnl"/>
        </w:rPr>
        <w:t xml:space="preserve">estudio </w:t>
      </w:r>
      <w:r w:rsidR="00CB4252">
        <w:rPr>
          <w:rFonts w:cstheme="minorHAnsi"/>
          <w:b/>
          <w:sz w:val="24"/>
          <w:szCs w:val="24"/>
          <w:lang w:val="es-ES_tradnl"/>
        </w:rPr>
        <w:t>también revela que</w:t>
      </w:r>
      <w:r w:rsidR="00325C72">
        <w:rPr>
          <w:rFonts w:cstheme="minorHAnsi"/>
          <w:b/>
          <w:sz w:val="24"/>
          <w:szCs w:val="24"/>
          <w:lang w:val="es-ES_tradnl"/>
        </w:rPr>
        <w:t xml:space="preserve"> los niños que trabajan su</w:t>
      </w:r>
      <w:r w:rsidR="00CB4252">
        <w:rPr>
          <w:rFonts w:cstheme="minorHAnsi"/>
          <w:b/>
          <w:sz w:val="24"/>
          <w:szCs w:val="24"/>
          <w:lang w:val="es-ES_tradnl"/>
        </w:rPr>
        <w:t xml:space="preserve"> desarrollo emocional, social y creativo </w:t>
      </w:r>
      <w:r w:rsidR="001469F8">
        <w:rPr>
          <w:rFonts w:cstheme="minorHAnsi"/>
          <w:b/>
          <w:sz w:val="24"/>
          <w:szCs w:val="24"/>
          <w:lang w:val="es-ES_tradnl"/>
        </w:rPr>
        <w:t>a</w:t>
      </w:r>
      <w:r w:rsidR="00CB4252">
        <w:rPr>
          <w:rFonts w:cstheme="minorHAnsi"/>
          <w:b/>
          <w:sz w:val="24"/>
          <w:szCs w:val="24"/>
          <w:lang w:val="es-ES_tradnl"/>
        </w:rPr>
        <w:t xml:space="preserve"> edades tempranas</w:t>
      </w:r>
      <w:r w:rsidR="00325C72">
        <w:rPr>
          <w:rFonts w:cstheme="minorHAnsi"/>
          <w:b/>
          <w:sz w:val="24"/>
          <w:szCs w:val="24"/>
          <w:lang w:val="es-ES_tradnl"/>
        </w:rPr>
        <w:t xml:space="preserve"> son más generosos, sociables, felices y optimistas. </w:t>
      </w:r>
      <w:r w:rsidR="00CB4252">
        <w:rPr>
          <w:rFonts w:cstheme="minorHAnsi"/>
          <w:b/>
          <w:sz w:val="24"/>
          <w:szCs w:val="24"/>
          <w:lang w:val="es-ES_tradnl"/>
        </w:rPr>
        <w:t xml:space="preserve"> </w:t>
      </w:r>
    </w:p>
    <w:p w:rsidR="00E85214" w:rsidRPr="00325C72" w:rsidRDefault="002008C0" w:rsidP="00657EA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  <w:lang w:val="es-ES_tradnl"/>
        </w:rPr>
      </w:pPr>
      <w:r w:rsidRPr="00325C72">
        <w:rPr>
          <w:rFonts w:cstheme="minorHAnsi"/>
          <w:b/>
          <w:sz w:val="24"/>
          <w:szCs w:val="24"/>
          <w:lang w:val="es-ES_tradnl"/>
        </w:rPr>
        <w:t xml:space="preserve">Los menores que </w:t>
      </w:r>
      <w:r w:rsidR="00F8480E" w:rsidRPr="00325C72">
        <w:rPr>
          <w:rFonts w:cstheme="minorHAnsi"/>
          <w:b/>
          <w:sz w:val="24"/>
          <w:szCs w:val="24"/>
          <w:lang w:val="es-ES_tradnl"/>
        </w:rPr>
        <w:t xml:space="preserve">se </w:t>
      </w:r>
      <w:r w:rsidRPr="00325C72">
        <w:rPr>
          <w:rFonts w:cstheme="minorHAnsi"/>
          <w:b/>
          <w:sz w:val="24"/>
          <w:szCs w:val="24"/>
          <w:lang w:val="es-ES_tradnl"/>
        </w:rPr>
        <w:t xml:space="preserve">inician </w:t>
      </w:r>
      <w:r w:rsidR="00F8480E" w:rsidRPr="00325C72">
        <w:rPr>
          <w:rFonts w:cstheme="minorHAnsi"/>
          <w:b/>
          <w:sz w:val="24"/>
          <w:szCs w:val="24"/>
          <w:lang w:val="es-ES_tradnl"/>
        </w:rPr>
        <w:t xml:space="preserve">en </w:t>
      </w:r>
      <w:r w:rsidRPr="00325C72">
        <w:rPr>
          <w:rFonts w:cstheme="minorHAnsi"/>
          <w:b/>
          <w:sz w:val="24"/>
          <w:szCs w:val="24"/>
          <w:lang w:val="es-ES_tradnl"/>
        </w:rPr>
        <w:t>esta práctica</w:t>
      </w:r>
      <w:r w:rsidR="00325C72" w:rsidRPr="00325C72">
        <w:rPr>
          <w:rFonts w:cstheme="minorHAnsi"/>
          <w:b/>
          <w:sz w:val="24"/>
          <w:szCs w:val="24"/>
          <w:lang w:val="es-ES_tradnl"/>
        </w:rPr>
        <w:t xml:space="preserve"> a mayor edad –a partir de los 12 años-</w:t>
      </w:r>
      <w:r w:rsidR="00D35EA8" w:rsidRPr="00325C72">
        <w:rPr>
          <w:rFonts w:cstheme="minorHAnsi"/>
          <w:b/>
          <w:sz w:val="24"/>
          <w:szCs w:val="24"/>
          <w:lang w:val="es-ES_tradnl"/>
        </w:rPr>
        <w:t xml:space="preserve"> </w:t>
      </w:r>
      <w:r w:rsidR="00325C72" w:rsidRPr="00325C72">
        <w:rPr>
          <w:rFonts w:cstheme="minorHAnsi"/>
          <w:b/>
          <w:sz w:val="24"/>
          <w:szCs w:val="24"/>
          <w:lang w:val="es-ES_tradnl"/>
        </w:rPr>
        <w:t>también obtienen resultados positivos</w:t>
      </w:r>
      <w:r w:rsidR="00835CCB" w:rsidRPr="00325C72">
        <w:rPr>
          <w:rFonts w:cstheme="minorHAnsi"/>
          <w:b/>
          <w:sz w:val="24"/>
          <w:szCs w:val="24"/>
          <w:lang w:val="es-ES_tradnl"/>
        </w:rPr>
        <w:t>,</w:t>
      </w:r>
      <w:r w:rsidR="00325C72">
        <w:rPr>
          <w:rFonts w:cstheme="minorHAnsi"/>
          <w:b/>
          <w:sz w:val="24"/>
          <w:szCs w:val="24"/>
          <w:lang w:val="es-ES_tradnl"/>
        </w:rPr>
        <w:t xml:space="preserve"> siendo menos retraídos y</w:t>
      </w:r>
      <w:r w:rsidR="00835CCB" w:rsidRPr="00325C72">
        <w:rPr>
          <w:rFonts w:cstheme="minorHAnsi"/>
          <w:b/>
          <w:sz w:val="24"/>
          <w:szCs w:val="24"/>
          <w:lang w:val="es-ES_tradnl"/>
        </w:rPr>
        <w:t xml:space="preserve"> </w:t>
      </w:r>
      <w:r w:rsidR="00B52C97" w:rsidRPr="00325C72">
        <w:rPr>
          <w:rFonts w:cstheme="minorHAnsi"/>
          <w:b/>
          <w:sz w:val="24"/>
          <w:szCs w:val="24"/>
          <w:lang w:val="es-ES_tradnl"/>
        </w:rPr>
        <w:t>manejan</w:t>
      </w:r>
      <w:r w:rsidR="00325C72">
        <w:rPr>
          <w:rFonts w:cstheme="minorHAnsi"/>
          <w:b/>
          <w:sz w:val="24"/>
          <w:szCs w:val="24"/>
          <w:lang w:val="es-ES_tradnl"/>
        </w:rPr>
        <w:t>do</w:t>
      </w:r>
      <w:r w:rsidR="00835CCB" w:rsidRPr="00325C72">
        <w:rPr>
          <w:rFonts w:cstheme="minorHAnsi"/>
          <w:b/>
          <w:sz w:val="24"/>
          <w:szCs w:val="24"/>
          <w:lang w:val="es-ES_tradnl"/>
        </w:rPr>
        <w:t xml:space="preserve"> mejor el estrés</w:t>
      </w:r>
      <w:r w:rsidR="00325C72">
        <w:rPr>
          <w:rFonts w:cstheme="minorHAnsi"/>
          <w:b/>
          <w:sz w:val="24"/>
          <w:szCs w:val="24"/>
          <w:lang w:val="es-ES_tradnl"/>
        </w:rPr>
        <w:t>.</w:t>
      </w:r>
    </w:p>
    <w:p w:rsidR="00325C72" w:rsidRPr="00325C72" w:rsidRDefault="00325C72" w:rsidP="00BE75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 xml:space="preserve">La investigación </w:t>
      </w:r>
      <w:r w:rsidR="001469F8">
        <w:rPr>
          <w:rFonts w:cstheme="minorHAnsi"/>
          <w:b/>
          <w:sz w:val="24"/>
          <w:szCs w:val="24"/>
          <w:lang w:val="es-ES_tradnl"/>
        </w:rPr>
        <w:t xml:space="preserve">pone de manifiesto </w:t>
      </w:r>
      <w:r>
        <w:rPr>
          <w:rFonts w:cstheme="minorHAnsi"/>
          <w:b/>
          <w:sz w:val="24"/>
          <w:szCs w:val="24"/>
          <w:lang w:val="es-ES_tradnl"/>
        </w:rPr>
        <w:t>el papel clave del profesorado a la hora de trabajar con sus alumnos</w:t>
      </w:r>
      <w:r w:rsidR="00D466E0">
        <w:rPr>
          <w:rFonts w:cstheme="minorHAnsi"/>
          <w:b/>
          <w:sz w:val="24"/>
          <w:szCs w:val="24"/>
          <w:lang w:val="es-ES_tradnl"/>
        </w:rPr>
        <w:t xml:space="preserve"> el desarrollo de todas estas capacidades. Su inteligencia emocional, su implicación laboral y su satisfacción con el trabajo influyen cada vez más en las competencias emocionales, sociales y creativas de </w:t>
      </w:r>
      <w:r w:rsidR="001469F8">
        <w:rPr>
          <w:rFonts w:cstheme="minorHAnsi"/>
          <w:b/>
          <w:sz w:val="24"/>
          <w:szCs w:val="24"/>
          <w:lang w:val="es-ES_tradnl"/>
        </w:rPr>
        <w:t>su</w:t>
      </w:r>
      <w:r w:rsidR="00D466E0">
        <w:rPr>
          <w:rFonts w:cstheme="minorHAnsi"/>
          <w:b/>
          <w:sz w:val="24"/>
          <w:szCs w:val="24"/>
          <w:lang w:val="es-ES_tradnl"/>
        </w:rPr>
        <w:t xml:space="preserve">s </w:t>
      </w:r>
      <w:r w:rsidR="001469F8">
        <w:rPr>
          <w:rFonts w:cstheme="minorHAnsi"/>
          <w:b/>
          <w:sz w:val="24"/>
          <w:szCs w:val="24"/>
          <w:lang w:val="es-ES_tradnl"/>
        </w:rPr>
        <w:t>estudiantes</w:t>
      </w:r>
      <w:r>
        <w:rPr>
          <w:rFonts w:cstheme="minorHAnsi"/>
          <w:b/>
          <w:sz w:val="24"/>
          <w:szCs w:val="24"/>
          <w:lang w:val="es-ES_tradnl"/>
        </w:rPr>
        <w:t xml:space="preserve">.  </w:t>
      </w:r>
    </w:p>
    <w:p w:rsidR="00F8480E" w:rsidRDefault="00B52C97" w:rsidP="00B52C9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426" w:hanging="284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E</w:t>
      </w:r>
      <w:r w:rsidR="001469F8">
        <w:rPr>
          <w:rFonts w:cstheme="minorHAnsi"/>
          <w:b/>
          <w:sz w:val="24"/>
          <w:szCs w:val="24"/>
          <w:lang w:val="es-ES_tradnl"/>
        </w:rPr>
        <w:t>sta investigación, realizada por la Universidad de Cantabria, también c</w:t>
      </w:r>
      <w:r w:rsidR="00835CCB">
        <w:rPr>
          <w:rFonts w:cstheme="minorHAnsi"/>
          <w:b/>
          <w:sz w:val="24"/>
          <w:szCs w:val="24"/>
          <w:lang w:val="es-ES_tradnl"/>
        </w:rPr>
        <w:t xml:space="preserve">onfirma </w:t>
      </w:r>
      <w:r>
        <w:rPr>
          <w:rFonts w:cstheme="minorHAnsi"/>
          <w:b/>
          <w:sz w:val="24"/>
          <w:szCs w:val="24"/>
          <w:lang w:val="es-ES_tradnl"/>
        </w:rPr>
        <w:t xml:space="preserve">que </w:t>
      </w:r>
      <w:r w:rsidR="00F8480E">
        <w:rPr>
          <w:rFonts w:cstheme="minorHAnsi"/>
          <w:b/>
          <w:sz w:val="24"/>
          <w:szCs w:val="24"/>
          <w:lang w:val="es-ES_tradnl"/>
        </w:rPr>
        <w:t>los resultados positivos obtenidos</w:t>
      </w:r>
      <w:r w:rsidR="001469F8">
        <w:rPr>
          <w:rFonts w:cstheme="minorHAnsi"/>
          <w:b/>
          <w:sz w:val="24"/>
          <w:szCs w:val="24"/>
          <w:lang w:val="es-ES_tradnl"/>
        </w:rPr>
        <w:t xml:space="preserve"> no sólo</w:t>
      </w:r>
      <w:r w:rsidR="00F8480E">
        <w:rPr>
          <w:rFonts w:cstheme="minorHAnsi"/>
          <w:b/>
          <w:sz w:val="24"/>
          <w:szCs w:val="24"/>
          <w:lang w:val="es-ES_tradnl"/>
        </w:rPr>
        <w:t xml:space="preserve"> son </w:t>
      </w:r>
      <w:r w:rsidR="00D466E0">
        <w:rPr>
          <w:rFonts w:cstheme="minorHAnsi"/>
          <w:b/>
          <w:sz w:val="24"/>
          <w:szCs w:val="24"/>
          <w:lang w:val="es-ES_tradnl"/>
        </w:rPr>
        <w:t>sólidos,</w:t>
      </w:r>
      <w:r w:rsidR="001469F8">
        <w:rPr>
          <w:rFonts w:cstheme="minorHAnsi"/>
          <w:b/>
          <w:sz w:val="24"/>
          <w:szCs w:val="24"/>
          <w:lang w:val="es-ES_tradnl"/>
        </w:rPr>
        <w:t xml:space="preserve"> sino que</w:t>
      </w:r>
      <w:r w:rsidR="00F8480E">
        <w:rPr>
          <w:rFonts w:cstheme="minorHAnsi"/>
          <w:b/>
          <w:sz w:val="24"/>
          <w:szCs w:val="24"/>
          <w:lang w:val="es-ES_tradnl"/>
        </w:rPr>
        <w:t xml:space="preserve"> mejoran </w:t>
      </w:r>
      <w:r w:rsidR="001939B0">
        <w:rPr>
          <w:rFonts w:cstheme="minorHAnsi"/>
          <w:b/>
          <w:sz w:val="24"/>
          <w:szCs w:val="24"/>
          <w:lang w:val="es-ES_tradnl"/>
        </w:rPr>
        <w:t>a medio y largo plazo</w:t>
      </w:r>
      <w:r w:rsidR="00F8480E">
        <w:rPr>
          <w:rFonts w:cstheme="minorHAnsi"/>
          <w:b/>
          <w:sz w:val="24"/>
          <w:szCs w:val="24"/>
          <w:lang w:val="es-ES_tradnl"/>
        </w:rPr>
        <w:t>.</w:t>
      </w:r>
    </w:p>
    <w:p w:rsidR="00AD2954" w:rsidRDefault="00AD2954" w:rsidP="00C8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F8480E" w:rsidRPr="00EE4860" w:rsidRDefault="002648FC" w:rsidP="00C8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EE4860">
        <w:rPr>
          <w:rFonts w:cstheme="minorHAnsi"/>
          <w:i/>
          <w:sz w:val="24"/>
          <w:szCs w:val="24"/>
          <w:lang w:val="es-ES_tradnl"/>
        </w:rPr>
        <w:t xml:space="preserve">Madrid, </w:t>
      </w:r>
      <w:r w:rsidR="001469F8">
        <w:rPr>
          <w:rFonts w:cstheme="minorHAnsi"/>
          <w:i/>
          <w:sz w:val="24"/>
          <w:szCs w:val="24"/>
          <w:lang w:val="es-ES_tradnl"/>
        </w:rPr>
        <w:t>12</w:t>
      </w:r>
      <w:r w:rsidRPr="00EE4860">
        <w:rPr>
          <w:rFonts w:cstheme="minorHAnsi"/>
          <w:i/>
          <w:sz w:val="24"/>
          <w:szCs w:val="24"/>
          <w:lang w:val="es-ES_tradnl"/>
        </w:rPr>
        <w:t xml:space="preserve"> de </w:t>
      </w:r>
      <w:r w:rsidR="001469F8">
        <w:rPr>
          <w:rFonts w:cstheme="minorHAnsi"/>
          <w:i/>
          <w:sz w:val="24"/>
          <w:szCs w:val="24"/>
          <w:lang w:val="es-ES_tradnl"/>
        </w:rPr>
        <w:t>junio</w:t>
      </w:r>
      <w:r w:rsidRPr="00EE4860">
        <w:rPr>
          <w:rFonts w:cstheme="minorHAnsi"/>
          <w:i/>
          <w:sz w:val="24"/>
          <w:szCs w:val="24"/>
          <w:lang w:val="es-ES_tradnl"/>
        </w:rPr>
        <w:t xml:space="preserve"> de 201</w:t>
      </w:r>
      <w:r w:rsidR="00F8480E" w:rsidRPr="00EE4860">
        <w:rPr>
          <w:rFonts w:cstheme="minorHAnsi"/>
          <w:i/>
          <w:sz w:val="24"/>
          <w:szCs w:val="24"/>
          <w:lang w:val="es-ES_tradnl"/>
        </w:rPr>
        <w:t>8</w:t>
      </w:r>
      <w:r w:rsidRPr="00EE4860">
        <w:rPr>
          <w:rFonts w:cstheme="minorHAnsi"/>
          <w:i/>
          <w:sz w:val="24"/>
          <w:szCs w:val="24"/>
          <w:lang w:val="es-ES_tradnl"/>
        </w:rPr>
        <w:t>.-</w:t>
      </w:r>
      <w:r w:rsidRPr="00EE4860">
        <w:rPr>
          <w:rFonts w:cstheme="minorHAnsi"/>
          <w:sz w:val="24"/>
          <w:szCs w:val="24"/>
          <w:lang w:val="es-ES_tradnl"/>
        </w:rPr>
        <w:t xml:space="preserve"> </w:t>
      </w:r>
      <w:r w:rsidR="00F8480E" w:rsidRPr="00EE4860">
        <w:rPr>
          <w:rFonts w:cstheme="minorHAnsi"/>
          <w:sz w:val="24"/>
          <w:szCs w:val="24"/>
          <w:lang w:val="es-ES_tradnl"/>
        </w:rPr>
        <w:t xml:space="preserve">Los niños de 5 a 9 años que trabajan </w:t>
      </w:r>
      <w:r w:rsidR="00A1068C">
        <w:rPr>
          <w:rFonts w:cstheme="minorHAnsi"/>
          <w:sz w:val="24"/>
          <w:szCs w:val="24"/>
          <w:lang w:val="es-ES_tradnl"/>
        </w:rPr>
        <w:t>la Inteligencia Emocional y S</w:t>
      </w:r>
      <w:r w:rsidR="00290950" w:rsidRPr="00EE4860">
        <w:rPr>
          <w:rFonts w:cstheme="minorHAnsi"/>
          <w:sz w:val="24"/>
          <w:szCs w:val="24"/>
          <w:lang w:val="es-ES_tradnl"/>
        </w:rPr>
        <w:t xml:space="preserve">ocial </w:t>
      </w:r>
      <w:r w:rsidR="00F8480E" w:rsidRPr="00EE4860">
        <w:rPr>
          <w:rFonts w:cstheme="minorHAnsi"/>
          <w:sz w:val="24"/>
          <w:szCs w:val="24"/>
          <w:lang w:val="es-ES_tradnl"/>
        </w:rPr>
        <w:t xml:space="preserve">en los centros educativos mejoran su orientación prosocial, definida por aspectos como la generosidad, la empatía y la colaboración; reducen los comportamientos agresivos; y potencian su estado de ánimo en relación a conceptos como la felicidad y el optimismo. </w:t>
      </w:r>
      <w:r w:rsidR="00740F2F" w:rsidRPr="00EE4860">
        <w:rPr>
          <w:rFonts w:cstheme="minorHAnsi"/>
          <w:sz w:val="24"/>
          <w:szCs w:val="24"/>
          <w:lang w:val="es-ES_tradnl"/>
        </w:rPr>
        <w:t xml:space="preserve">Del mismo modo, </w:t>
      </w:r>
      <w:r w:rsidR="00F8480E" w:rsidRPr="00EE4860">
        <w:rPr>
          <w:rFonts w:cstheme="minorHAnsi"/>
          <w:sz w:val="24"/>
          <w:szCs w:val="24"/>
          <w:lang w:val="es-ES_tradnl"/>
        </w:rPr>
        <w:t>a</w:t>
      </w:r>
      <w:r w:rsidR="00F8480E" w:rsidRPr="00EE4860">
        <w:rPr>
          <w:rFonts w:cstheme="minorHAnsi"/>
          <w:sz w:val="24"/>
          <w:szCs w:val="24"/>
          <w:u w:val="single"/>
          <w:lang w:val="es-ES_tradnl"/>
        </w:rPr>
        <w:t xml:space="preserve"> partir de los 12 años </w:t>
      </w:r>
      <w:r w:rsidR="00D466E0">
        <w:rPr>
          <w:rFonts w:cstheme="minorHAnsi"/>
          <w:sz w:val="24"/>
          <w:szCs w:val="24"/>
          <w:u w:val="single"/>
          <w:lang w:val="es-ES_tradnl"/>
        </w:rPr>
        <w:t xml:space="preserve">se </w:t>
      </w:r>
      <w:r w:rsidR="00740F2F" w:rsidRPr="00EE4860">
        <w:rPr>
          <w:rFonts w:cstheme="minorHAnsi"/>
          <w:sz w:val="24"/>
          <w:szCs w:val="24"/>
          <w:u w:val="single"/>
          <w:lang w:val="es-ES_tradnl"/>
        </w:rPr>
        <w:t>produce</w:t>
      </w:r>
      <w:r w:rsidR="00F8480E" w:rsidRPr="00EE4860">
        <w:rPr>
          <w:rFonts w:cstheme="minorHAnsi"/>
          <w:sz w:val="24"/>
          <w:szCs w:val="24"/>
          <w:u w:val="single"/>
          <w:lang w:val="es-ES_tradnl"/>
        </w:rPr>
        <w:t xml:space="preserve"> un menor retraimiento, un incremento </w:t>
      </w:r>
      <w:r w:rsidR="00D466E0">
        <w:rPr>
          <w:rFonts w:cstheme="minorHAnsi"/>
          <w:sz w:val="24"/>
          <w:szCs w:val="24"/>
          <w:u w:val="single"/>
          <w:lang w:val="es-ES_tradnl"/>
        </w:rPr>
        <w:t>del</w:t>
      </w:r>
      <w:r w:rsidR="00F8480E" w:rsidRPr="00EE4860">
        <w:rPr>
          <w:rFonts w:cstheme="minorHAnsi"/>
          <w:sz w:val="24"/>
          <w:szCs w:val="24"/>
          <w:u w:val="single"/>
          <w:lang w:val="es-ES_tradnl"/>
        </w:rPr>
        <w:t xml:space="preserve"> autoconocimiento emocional y una mayor capacidad de manejar el estrés</w:t>
      </w:r>
      <w:r w:rsidR="00F8480E" w:rsidRPr="00D466E0">
        <w:rPr>
          <w:rFonts w:cstheme="minorHAnsi"/>
          <w:sz w:val="24"/>
          <w:szCs w:val="24"/>
          <w:lang w:val="es-ES_tradnl"/>
        </w:rPr>
        <w:t xml:space="preserve">. </w:t>
      </w:r>
      <w:r w:rsidR="00F8480E" w:rsidRPr="00EE4860">
        <w:rPr>
          <w:rFonts w:cstheme="minorHAnsi"/>
          <w:sz w:val="24"/>
          <w:szCs w:val="24"/>
          <w:lang w:val="es-ES_tradnl"/>
        </w:rPr>
        <w:t xml:space="preserve">Así se refleja en el </w:t>
      </w:r>
      <w:r w:rsidR="002E51D7" w:rsidRPr="00EE4860">
        <w:rPr>
          <w:rFonts w:cstheme="minorHAnsi"/>
          <w:sz w:val="24"/>
          <w:szCs w:val="24"/>
          <w:lang w:val="es-ES_tradnl"/>
        </w:rPr>
        <w:t>“</w:t>
      </w:r>
      <w:r w:rsidR="00F8480E" w:rsidRPr="00EE4860">
        <w:rPr>
          <w:rFonts w:cstheme="minorHAnsi"/>
          <w:sz w:val="24"/>
          <w:szCs w:val="24"/>
          <w:lang w:val="es-ES_tradnl"/>
        </w:rPr>
        <w:t xml:space="preserve">III Informe del Plan de evaluación psicológica del programa </w:t>
      </w:r>
      <w:r w:rsidR="00F8480E" w:rsidRPr="00E04DD8">
        <w:rPr>
          <w:rFonts w:cstheme="minorHAnsi"/>
          <w:i/>
          <w:sz w:val="24"/>
          <w:szCs w:val="24"/>
          <w:lang w:val="es-ES_tradnl"/>
        </w:rPr>
        <w:t>Educación Responsable</w:t>
      </w:r>
      <w:r w:rsidR="002E51D7" w:rsidRPr="00EE4860">
        <w:rPr>
          <w:rFonts w:cstheme="minorHAnsi"/>
          <w:sz w:val="24"/>
          <w:szCs w:val="24"/>
          <w:lang w:val="es-ES_tradnl"/>
        </w:rPr>
        <w:t>”</w:t>
      </w:r>
      <w:r w:rsidR="00F8480E" w:rsidRPr="00EE4860">
        <w:rPr>
          <w:rFonts w:cstheme="minorHAnsi"/>
          <w:sz w:val="24"/>
          <w:szCs w:val="24"/>
          <w:lang w:val="es-ES_tradnl"/>
        </w:rPr>
        <w:t xml:space="preserve"> de la Fundación Botín. </w:t>
      </w:r>
    </w:p>
    <w:p w:rsidR="00F8480E" w:rsidRPr="00EE4860" w:rsidRDefault="00F8480E" w:rsidP="00C8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5B36C0" w:rsidRPr="00733B27" w:rsidRDefault="00F8480E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4860">
        <w:rPr>
          <w:rFonts w:cstheme="minorHAnsi"/>
          <w:sz w:val="24"/>
          <w:szCs w:val="24"/>
          <w:lang w:val="es-ES_tradnl"/>
        </w:rPr>
        <w:t>El</w:t>
      </w:r>
      <w:r w:rsidR="002E51D7" w:rsidRPr="00EE4860">
        <w:rPr>
          <w:rFonts w:cstheme="minorHAnsi"/>
          <w:sz w:val="24"/>
          <w:szCs w:val="24"/>
          <w:lang w:val="es-ES_tradnl"/>
        </w:rPr>
        <w:t xml:space="preserve"> documento, presentado</w:t>
      </w:r>
      <w:r w:rsidR="00D466E0">
        <w:rPr>
          <w:rFonts w:cstheme="minorHAnsi"/>
          <w:sz w:val="24"/>
          <w:szCs w:val="24"/>
          <w:lang w:val="es-ES_tradnl"/>
        </w:rPr>
        <w:t xml:space="preserve"> </w:t>
      </w:r>
      <w:r w:rsidR="001469F8">
        <w:rPr>
          <w:rFonts w:cstheme="minorHAnsi"/>
          <w:sz w:val="24"/>
          <w:szCs w:val="24"/>
          <w:lang w:val="es-ES_tradnl"/>
        </w:rPr>
        <w:t xml:space="preserve">esta mañana </w:t>
      </w:r>
      <w:r w:rsidR="00D466E0">
        <w:rPr>
          <w:rFonts w:cstheme="minorHAnsi"/>
          <w:sz w:val="24"/>
          <w:szCs w:val="24"/>
          <w:lang w:val="es-ES_tradnl"/>
        </w:rPr>
        <w:t>por la Fundación Botín en su centro de arte en Santander</w:t>
      </w:r>
      <w:r w:rsidR="002E51D7" w:rsidRPr="00EE4860">
        <w:rPr>
          <w:rFonts w:cstheme="minorHAnsi"/>
          <w:sz w:val="24"/>
          <w:szCs w:val="24"/>
          <w:lang w:val="es-ES_tradnl"/>
        </w:rPr>
        <w:t xml:space="preserve">, evalúa la </w:t>
      </w:r>
      <w:r w:rsidR="002E51D7" w:rsidRPr="00EE4860">
        <w:rPr>
          <w:rFonts w:cstheme="minorHAnsi"/>
          <w:bCs/>
          <w:sz w:val="24"/>
          <w:szCs w:val="24"/>
          <w:lang w:val="es-ES_tradnl"/>
        </w:rPr>
        <w:t>eficacia</w:t>
      </w:r>
      <w:r w:rsidR="002E51D7" w:rsidRPr="00EE4860">
        <w:rPr>
          <w:rFonts w:cstheme="minorHAnsi"/>
          <w:sz w:val="24"/>
          <w:szCs w:val="24"/>
          <w:lang w:val="es-ES_tradnl"/>
        </w:rPr>
        <w:t xml:space="preserve"> que </w:t>
      </w:r>
      <w:r w:rsidR="00E04DD8">
        <w:rPr>
          <w:rFonts w:cstheme="minorHAnsi"/>
          <w:sz w:val="24"/>
          <w:szCs w:val="24"/>
          <w:lang w:val="es-ES_tradnl"/>
        </w:rPr>
        <w:t>tiene</w:t>
      </w:r>
      <w:r w:rsidR="002E51D7" w:rsidRPr="00EE4860">
        <w:rPr>
          <w:rFonts w:cstheme="minorHAnsi"/>
          <w:sz w:val="24"/>
          <w:szCs w:val="24"/>
          <w:lang w:val="es-ES_tradnl"/>
        </w:rPr>
        <w:t xml:space="preserve"> estimular </w:t>
      </w:r>
      <w:r w:rsidR="00290950" w:rsidRPr="00EE4860">
        <w:rPr>
          <w:rFonts w:cstheme="minorHAnsi"/>
          <w:sz w:val="24"/>
          <w:szCs w:val="24"/>
          <w:lang w:val="es-ES_tradnl"/>
        </w:rPr>
        <w:t xml:space="preserve">la </w:t>
      </w:r>
      <w:r w:rsidR="00E04DD8">
        <w:rPr>
          <w:rFonts w:cstheme="minorHAnsi"/>
          <w:sz w:val="24"/>
          <w:szCs w:val="24"/>
          <w:lang w:val="es-ES_tradnl"/>
        </w:rPr>
        <w:t>I</w:t>
      </w:r>
      <w:r w:rsidR="00290950" w:rsidRPr="00EE4860">
        <w:rPr>
          <w:rFonts w:cstheme="minorHAnsi"/>
          <w:sz w:val="24"/>
          <w:szCs w:val="24"/>
          <w:lang w:val="es-ES_tradnl"/>
        </w:rPr>
        <w:t xml:space="preserve">nteligencia </w:t>
      </w:r>
      <w:r w:rsidR="00E04DD8">
        <w:rPr>
          <w:rFonts w:cstheme="minorHAnsi"/>
          <w:sz w:val="24"/>
          <w:szCs w:val="24"/>
          <w:lang w:val="es-ES_tradnl"/>
        </w:rPr>
        <w:t>E</w:t>
      </w:r>
      <w:r w:rsidR="00290950" w:rsidRPr="00EE4860">
        <w:rPr>
          <w:rFonts w:cstheme="minorHAnsi"/>
          <w:sz w:val="24"/>
          <w:szCs w:val="24"/>
          <w:lang w:val="es-ES_tradnl"/>
        </w:rPr>
        <w:t>mocional</w:t>
      </w:r>
      <w:r w:rsidR="00E04DD8">
        <w:rPr>
          <w:rFonts w:cstheme="minorHAnsi"/>
          <w:sz w:val="24"/>
          <w:szCs w:val="24"/>
          <w:lang w:val="es-ES_tradnl"/>
        </w:rPr>
        <w:t>, S</w:t>
      </w:r>
      <w:r w:rsidR="00290950" w:rsidRPr="00EE4860">
        <w:rPr>
          <w:rFonts w:cstheme="minorHAnsi"/>
          <w:sz w:val="24"/>
          <w:szCs w:val="24"/>
          <w:lang w:val="es-ES_tradnl"/>
        </w:rPr>
        <w:t>ocial</w:t>
      </w:r>
      <w:r w:rsidR="00E04DD8">
        <w:rPr>
          <w:rFonts w:cstheme="minorHAnsi"/>
          <w:sz w:val="24"/>
          <w:szCs w:val="24"/>
          <w:lang w:val="es-ES_tradnl"/>
        </w:rPr>
        <w:t xml:space="preserve"> y la Creatividad</w:t>
      </w:r>
      <w:r w:rsidR="00290950" w:rsidRPr="00EE4860">
        <w:rPr>
          <w:rFonts w:cstheme="minorHAnsi"/>
          <w:sz w:val="24"/>
          <w:szCs w:val="24"/>
          <w:lang w:val="es-ES_tradnl"/>
        </w:rPr>
        <w:t xml:space="preserve"> </w:t>
      </w:r>
      <w:r w:rsidR="002E51D7" w:rsidRPr="00EE4860">
        <w:rPr>
          <w:rFonts w:cstheme="minorHAnsi"/>
          <w:sz w:val="24"/>
          <w:szCs w:val="24"/>
          <w:lang w:val="es-ES_tradnl"/>
        </w:rPr>
        <w:t>en</w:t>
      </w:r>
      <w:r w:rsidR="002E51D7">
        <w:rPr>
          <w:rFonts w:cstheme="minorHAnsi"/>
          <w:sz w:val="24"/>
          <w:szCs w:val="24"/>
          <w:lang w:val="es-ES_tradnl"/>
        </w:rPr>
        <w:t xml:space="preserve"> las aulas</w:t>
      </w:r>
      <w:r w:rsidR="00733B27">
        <w:rPr>
          <w:rFonts w:cstheme="minorHAnsi"/>
          <w:sz w:val="24"/>
          <w:szCs w:val="24"/>
          <w:lang w:val="es-ES_tradnl"/>
        </w:rPr>
        <w:t>,</w:t>
      </w:r>
      <w:r w:rsidR="002E51D7">
        <w:rPr>
          <w:rFonts w:cstheme="minorHAnsi"/>
          <w:sz w:val="24"/>
          <w:szCs w:val="24"/>
          <w:lang w:val="es-ES_tradnl"/>
        </w:rPr>
        <w:t xml:space="preserve"> así como el proceso de mejora que experimentan </w:t>
      </w:r>
      <w:r w:rsidR="002E51D7" w:rsidRPr="008A535D">
        <w:rPr>
          <w:rFonts w:cstheme="minorHAnsi"/>
          <w:sz w:val="24"/>
          <w:szCs w:val="24"/>
          <w:lang w:val="es-ES_tradnl"/>
        </w:rPr>
        <w:t xml:space="preserve">las competencias emocionales, sociales y creativas </w:t>
      </w:r>
      <w:r w:rsidR="002E51D7">
        <w:rPr>
          <w:rFonts w:cstheme="minorHAnsi"/>
          <w:sz w:val="24"/>
          <w:szCs w:val="24"/>
          <w:lang w:val="es-ES_tradnl"/>
        </w:rPr>
        <w:t xml:space="preserve">del alumnado. Esta evaluación de carácter externo, realizada por Raquel Palomera, Mª Ángeles Melero y Elena Briones de la Universidad de Cantabria, </w:t>
      </w:r>
      <w:r>
        <w:rPr>
          <w:rFonts w:cstheme="minorHAnsi"/>
          <w:sz w:val="24"/>
          <w:szCs w:val="24"/>
          <w:lang w:val="es-ES_tradnl"/>
        </w:rPr>
        <w:t xml:space="preserve">confirma </w:t>
      </w:r>
      <w:r w:rsidR="002E51D7">
        <w:rPr>
          <w:rFonts w:cstheme="minorHAnsi"/>
          <w:sz w:val="24"/>
          <w:szCs w:val="24"/>
          <w:lang w:val="es-ES_tradnl"/>
        </w:rPr>
        <w:t xml:space="preserve">que </w:t>
      </w:r>
      <w:r w:rsidR="002E51D7" w:rsidRPr="00EE4860">
        <w:rPr>
          <w:rFonts w:cstheme="minorHAnsi"/>
          <w:b/>
          <w:sz w:val="24"/>
          <w:szCs w:val="24"/>
          <w:lang w:val="es-ES_tradnl"/>
        </w:rPr>
        <w:t xml:space="preserve">el programa </w:t>
      </w:r>
      <w:r w:rsidR="005B36C0" w:rsidRPr="00EE4860">
        <w:rPr>
          <w:rFonts w:cstheme="minorHAnsi"/>
          <w:b/>
          <w:sz w:val="24"/>
          <w:szCs w:val="24"/>
          <w:lang w:val="es-ES_tradnl"/>
        </w:rPr>
        <w:t xml:space="preserve">Educación Responsable </w:t>
      </w:r>
      <w:r w:rsidR="002E51D7" w:rsidRPr="00EE4860">
        <w:rPr>
          <w:rFonts w:cstheme="minorHAnsi"/>
          <w:b/>
          <w:sz w:val="24"/>
          <w:szCs w:val="24"/>
          <w:lang w:val="es-ES_tradnl"/>
        </w:rPr>
        <w:t xml:space="preserve">tiene </w:t>
      </w:r>
      <w:r w:rsidRPr="00EE4860">
        <w:rPr>
          <w:rFonts w:cstheme="minorHAnsi"/>
          <w:b/>
          <w:sz w:val="24"/>
          <w:szCs w:val="24"/>
          <w:lang w:val="es-ES_tradnl"/>
        </w:rPr>
        <w:t xml:space="preserve">un </w:t>
      </w:r>
      <w:r w:rsidR="002E51D7" w:rsidRPr="00EE4860">
        <w:rPr>
          <w:rFonts w:cstheme="minorHAnsi"/>
          <w:b/>
          <w:sz w:val="24"/>
          <w:szCs w:val="24"/>
          <w:lang w:val="es-ES_tradnl"/>
        </w:rPr>
        <w:t xml:space="preserve">impacto positivo en </w:t>
      </w:r>
      <w:r w:rsidRPr="00EE4860">
        <w:rPr>
          <w:rFonts w:cstheme="minorHAnsi"/>
          <w:b/>
          <w:sz w:val="24"/>
          <w:szCs w:val="24"/>
          <w:lang w:val="es-ES_tradnl"/>
        </w:rPr>
        <w:t xml:space="preserve">el 27% </w:t>
      </w:r>
      <w:r w:rsidR="002E51D7" w:rsidRPr="00EE4860">
        <w:rPr>
          <w:rFonts w:cstheme="minorHAnsi"/>
          <w:b/>
          <w:sz w:val="24"/>
          <w:szCs w:val="24"/>
          <w:lang w:val="es-ES_tradnl"/>
        </w:rPr>
        <w:t>de</w:t>
      </w:r>
      <w:r w:rsidRPr="00EE4860">
        <w:rPr>
          <w:rFonts w:cstheme="minorHAnsi"/>
          <w:b/>
          <w:sz w:val="24"/>
          <w:szCs w:val="24"/>
          <w:lang w:val="es-ES_tradnl"/>
        </w:rPr>
        <w:t xml:space="preserve"> las </w:t>
      </w:r>
      <w:r w:rsidR="00303858">
        <w:rPr>
          <w:rFonts w:cstheme="minorHAnsi"/>
          <w:b/>
          <w:sz w:val="24"/>
          <w:szCs w:val="24"/>
          <w:lang w:val="es-ES_tradnl"/>
        </w:rPr>
        <w:t>habilidades</w:t>
      </w:r>
      <w:r w:rsidRPr="00EE4860">
        <w:rPr>
          <w:rFonts w:cstheme="minorHAnsi"/>
          <w:b/>
          <w:sz w:val="24"/>
          <w:szCs w:val="24"/>
          <w:lang w:val="es-ES_tradnl"/>
        </w:rPr>
        <w:t xml:space="preserve"> </w:t>
      </w:r>
      <w:r w:rsidR="002E51D7" w:rsidRPr="00EE4860">
        <w:rPr>
          <w:rFonts w:cstheme="minorHAnsi"/>
          <w:b/>
          <w:sz w:val="24"/>
          <w:szCs w:val="24"/>
          <w:lang w:val="es-ES_tradnl"/>
        </w:rPr>
        <w:t>socioemocionales evaluadas.</w:t>
      </w:r>
      <w:r w:rsidR="005B36C0">
        <w:rPr>
          <w:rFonts w:cstheme="minorHAnsi"/>
          <w:sz w:val="24"/>
          <w:szCs w:val="24"/>
          <w:lang w:val="es-ES_tradnl"/>
        </w:rPr>
        <w:t xml:space="preserve"> </w:t>
      </w:r>
    </w:p>
    <w:p w:rsidR="005B36C0" w:rsidRDefault="005B36C0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5B36C0" w:rsidRPr="006475ED" w:rsidRDefault="00290950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lastRenderedPageBreak/>
        <w:t xml:space="preserve">Los datos </w:t>
      </w:r>
      <w:r w:rsidR="005B36C0">
        <w:rPr>
          <w:rFonts w:cstheme="minorHAnsi"/>
          <w:sz w:val="24"/>
          <w:szCs w:val="24"/>
          <w:lang w:val="es-ES_tradnl"/>
        </w:rPr>
        <w:t xml:space="preserve">cosechados durante </w:t>
      </w:r>
      <w:r>
        <w:rPr>
          <w:rFonts w:cstheme="minorHAnsi"/>
          <w:sz w:val="24"/>
          <w:szCs w:val="24"/>
          <w:lang w:val="es-ES_tradnl"/>
        </w:rPr>
        <w:t>los dos años y medio</w:t>
      </w:r>
      <w:r w:rsidR="005B36C0">
        <w:rPr>
          <w:rFonts w:cstheme="minorHAnsi"/>
          <w:sz w:val="24"/>
          <w:szCs w:val="24"/>
          <w:lang w:val="es-ES_tradnl"/>
        </w:rPr>
        <w:t xml:space="preserve"> que ha durado el estudio son extrapolables</w:t>
      </w:r>
      <w:r w:rsidR="00E4477D">
        <w:rPr>
          <w:rFonts w:cstheme="minorHAnsi"/>
          <w:sz w:val="24"/>
          <w:szCs w:val="24"/>
          <w:lang w:val="es-ES_tradnl"/>
        </w:rPr>
        <w:t xml:space="preserve"> y</w:t>
      </w:r>
      <w:r w:rsidR="005B36C0">
        <w:rPr>
          <w:rFonts w:cstheme="minorHAnsi"/>
          <w:sz w:val="24"/>
          <w:szCs w:val="24"/>
          <w:lang w:val="es-ES_tradnl"/>
        </w:rPr>
        <w:t xml:space="preserve"> robustos. Es decir,</w:t>
      </w:r>
      <w:r w:rsidR="00D466E0">
        <w:rPr>
          <w:rFonts w:cstheme="minorHAnsi"/>
          <w:sz w:val="24"/>
          <w:szCs w:val="24"/>
          <w:lang w:val="es-ES_tradnl"/>
        </w:rPr>
        <w:t xml:space="preserve"> no sólo</w:t>
      </w:r>
      <w:r w:rsidR="005B36C0">
        <w:rPr>
          <w:rFonts w:cstheme="minorHAnsi"/>
          <w:sz w:val="24"/>
          <w:szCs w:val="24"/>
          <w:lang w:val="es-ES_tradnl"/>
        </w:rPr>
        <w:t xml:space="preserve"> se sostienen</w:t>
      </w:r>
      <w:r w:rsidR="00D466E0">
        <w:rPr>
          <w:rFonts w:cstheme="minorHAnsi"/>
          <w:sz w:val="24"/>
          <w:szCs w:val="24"/>
          <w:lang w:val="es-ES_tradnl"/>
        </w:rPr>
        <w:t>, sino que</w:t>
      </w:r>
      <w:r w:rsidR="005B36C0">
        <w:rPr>
          <w:rFonts w:cstheme="minorHAnsi"/>
          <w:sz w:val="24"/>
          <w:szCs w:val="24"/>
          <w:lang w:val="es-ES_tradnl"/>
        </w:rPr>
        <w:t xml:space="preserve"> mejoran </w:t>
      </w:r>
      <w:r w:rsidR="00D466E0">
        <w:rPr>
          <w:rFonts w:cstheme="minorHAnsi"/>
          <w:sz w:val="24"/>
          <w:szCs w:val="24"/>
          <w:lang w:val="es-ES_tradnl"/>
        </w:rPr>
        <w:t>en el</w:t>
      </w:r>
      <w:r w:rsidR="005B36C0">
        <w:rPr>
          <w:rFonts w:cstheme="minorHAnsi"/>
          <w:sz w:val="24"/>
          <w:szCs w:val="24"/>
          <w:lang w:val="es-ES_tradnl"/>
        </w:rPr>
        <w:t xml:space="preserve"> medio y largo plazo</w:t>
      </w:r>
      <w:r w:rsidR="00D466E0">
        <w:rPr>
          <w:rFonts w:cstheme="minorHAnsi"/>
          <w:sz w:val="24"/>
          <w:szCs w:val="24"/>
          <w:lang w:val="es-ES_tradnl"/>
        </w:rPr>
        <w:t xml:space="preserve">, aunque es cierto que </w:t>
      </w:r>
      <w:r w:rsidR="005B36C0">
        <w:rPr>
          <w:rFonts w:cstheme="minorHAnsi"/>
          <w:sz w:val="24"/>
          <w:szCs w:val="24"/>
          <w:lang w:val="es-ES_tradnl"/>
        </w:rPr>
        <w:t xml:space="preserve">se aprecian mejores resultados </w:t>
      </w:r>
      <w:r w:rsidR="00D466E0">
        <w:rPr>
          <w:rFonts w:cstheme="minorHAnsi"/>
          <w:sz w:val="24"/>
          <w:szCs w:val="24"/>
          <w:lang w:val="es-ES_tradnl"/>
        </w:rPr>
        <w:t>si se empieza a aplicar a edades tempranas</w:t>
      </w:r>
      <w:r w:rsidR="00E04DD8">
        <w:rPr>
          <w:rFonts w:cstheme="minorHAnsi"/>
          <w:sz w:val="24"/>
          <w:szCs w:val="24"/>
          <w:lang w:val="es-ES_tradnl"/>
        </w:rPr>
        <w:t xml:space="preserve"> (educación Infantil y primeros cursos de Primaria)</w:t>
      </w:r>
      <w:r w:rsidR="00D466E0">
        <w:rPr>
          <w:rFonts w:cstheme="minorHAnsi"/>
          <w:sz w:val="24"/>
          <w:szCs w:val="24"/>
          <w:lang w:val="es-ES_tradnl"/>
        </w:rPr>
        <w:t>.</w:t>
      </w:r>
      <w:r w:rsidR="005B36C0">
        <w:rPr>
          <w:rFonts w:cstheme="minorHAnsi"/>
          <w:sz w:val="24"/>
          <w:szCs w:val="24"/>
          <w:lang w:val="es-ES_tradnl"/>
        </w:rPr>
        <w:t xml:space="preserve"> </w:t>
      </w:r>
      <w:r w:rsidR="00303858">
        <w:rPr>
          <w:rFonts w:cstheme="minorHAnsi"/>
          <w:sz w:val="24"/>
          <w:szCs w:val="24"/>
          <w:lang w:val="es-ES_tradnl"/>
        </w:rPr>
        <w:t xml:space="preserve">Así, </w:t>
      </w:r>
      <w:r w:rsidR="00303858" w:rsidRPr="00303858">
        <w:rPr>
          <w:rFonts w:cstheme="minorHAnsi"/>
          <w:b/>
          <w:sz w:val="24"/>
          <w:szCs w:val="24"/>
          <w:lang w:val="es-ES_tradnl"/>
        </w:rPr>
        <w:t>d</w:t>
      </w:r>
      <w:r w:rsidR="005B36C0">
        <w:rPr>
          <w:rFonts w:cstheme="minorHAnsi"/>
          <w:b/>
          <w:sz w:val="24"/>
          <w:szCs w:val="24"/>
        </w:rPr>
        <w:t xml:space="preserve">estaca el </w:t>
      </w:r>
      <w:r w:rsidR="005B36C0" w:rsidRPr="00FB43DB">
        <w:rPr>
          <w:rFonts w:cstheme="minorHAnsi"/>
          <w:b/>
          <w:sz w:val="24"/>
          <w:szCs w:val="24"/>
        </w:rPr>
        <w:t>impacto positivo</w:t>
      </w:r>
      <w:r w:rsidR="005B36C0">
        <w:rPr>
          <w:rFonts w:cstheme="minorHAnsi"/>
          <w:b/>
          <w:sz w:val="24"/>
          <w:szCs w:val="24"/>
        </w:rPr>
        <w:t xml:space="preserve"> generado </w:t>
      </w:r>
      <w:r w:rsidR="005B36C0" w:rsidRPr="00FB43DB">
        <w:rPr>
          <w:rFonts w:cstheme="minorHAnsi"/>
          <w:sz w:val="24"/>
          <w:szCs w:val="24"/>
        </w:rPr>
        <w:t xml:space="preserve">en los participantes </w:t>
      </w:r>
      <w:r w:rsidR="005B36C0">
        <w:rPr>
          <w:rFonts w:cstheme="minorHAnsi"/>
          <w:sz w:val="24"/>
          <w:szCs w:val="24"/>
        </w:rPr>
        <w:t>menores de 9 años</w:t>
      </w:r>
      <w:r w:rsidR="005B36C0" w:rsidRPr="00FB43DB">
        <w:rPr>
          <w:rFonts w:cstheme="minorHAnsi"/>
          <w:sz w:val="24"/>
          <w:szCs w:val="24"/>
        </w:rPr>
        <w:t xml:space="preserve"> </w:t>
      </w:r>
      <w:r w:rsidR="005B36C0" w:rsidRPr="00FB43DB">
        <w:rPr>
          <w:rFonts w:cstheme="minorHAnsi"/>
          <w:b/>
          <w:sz w:val="24"/>
          <w:szCs w:val="24"/>
        </w:rPr>
        <w:t>en cuatro d</w:t>
      </w:r>
      <w:r w:rsidR="00E4477D">
        <w:rPr>
          <w:rFonts w:cstheme="minorHAnsi"/>
          <w:b/>
          <w:sz w:val="24"/>
          <w:szCs w:val="24"/>
        </w:rPr>
        <w:t>e las ocho variables analizadas</w:t>
      </w:r>
      <w:r w:rsidR="00E04DD8">
        <w:rPr>
          <w:rFonts w:cstheme="minorHAnsi"/>
          <w:b/>
          <w:sz w:val="24"/>
          <w:szCs w:val="24"/>
        </w:rPr>
        <w:t xml:space="preserve"> por sus docentes</w:t>
      </w:r>
      <w:r w:rsidR="005B36C0" w:rsidRPr="00FB43DB">
        <w:rPr>
          <w:rFonts w:cstheme="minorHAnsi"/>
          <w:b/>
          <w:sz w:val="24"/>
          <w:szCs w:val="24"/>
        </w:rPr>
        <w:t xml:space="preserve">: </w:t>
      </w:r>
      <w:r w:rsidR="005B36C0">
        <w:rPr>
          <w:rFonts w:cstheme="minorHAnsi"/>
          <w:b/>
          <w:sz w:val="24"/>
          <w:szCs w:val="24"/>
        </w:rPr>
        <w:t>a</w:t>
      </w:r>
      <w:r w:rsidR="005B36C0" w:rsidRPr="00FB43DB">
        <w:rPr>
          <w:rFonts w:cstheme="minorHAnsi"/>
          <w:b/>
          <w:sz w:val="24"/>
          <w:szCs w:val="24"/>
        </w:rPr>
        <w:t>gresividad</w:t>
      </w:r>
      <w:r w:rsidR="005B36C0">
        <w:rPr>
          <w:rFonts w:cstheme="minorHAnsi"/>
          <w:b/>
          <w:sz w:val="24"/>
          <w:szCs w:val="24"/>
        </w:rPr>
        <w:t xml:space="preserve"> (-23%)</w:t>
      </w:r>
      <w:r w:rsidR="005B36C0" w:rsidRPr="00FB43DB">
        <w:rPr>
          <w:rFonts w:cstheme="minorHAnsi"/>
          <w:b/>
          <w:sz w:val="24"/>
          <w:szCs w:val="24"/>
        </w:rPr>
        <w:t xml:space="preserve">, </w:t>
      </w:r>
      <w:r w:rsidR="005B36C0">
        <w:rPr>
          <w:rFonts w:cstheme="minorHAnsi"/>
          <w:b/>
          <w:sz w:val="24"/>
          <w:szCs w:val="24"/>
        </w:rPr>
        <w:t>m</w:t>
      </w:r>
      <w:r w:rsidR="005B36C0" w:rsidRPr="00FB43DB">
        <w:rPr>
          <w:rFonts w:cstheme="minorHAnsi"/>
          <w:b/>
          <w:sz w:val="24"/>
          <w:szCs w:val="24"/>
        </w:rPr>
        <w:t xml:space="preserve">anejo del </w:t>
      </w:r>
      <w:r w:rsidR="005B36C0">
        <w:rPr>
          <w:rFonts w:cstheme="minorHAnsi"/>
          <w:b/>
          <w:sz w:val="24"/>
          <w:szCs w:val="24"/>
        </w:rPr>
        <w:t>e</w:t>
      </w:r>
      <w:r w:rsidR="005B36C0" w:rsidRPr="00FB43DB">
        <w:rPr>
          <w:rFonts w:cstheme="minorHAnsi"/>
          <w:b/>
          <w:sz w:val="24"/>
          <w:szCs w:val="24"/>
        </w:rPr>
        <w:t>strés</w:t>
      </w:r>
      <w:r w:rsidR="005B36C0">
        <w:rPr>
          <w:rFonts w:cstheme="minorHAnsi"/>
          <w:b/>
          <w:sz w:val="24"/>
          <w:szCs w:val="24"/>
        </w:rPr>
        <w:t xml:space="preserve"> (+20%), </w:t>
      </w:r>
      <w:r w:rsidR="005B36C0" w:rsidRPr="006475ED">
        <w:rPr>
          <w:rFonts w:cstheme="minorHAnsi"/>
          <w:b/>
          <w:sz w:val="24"/>
          <w:szCs w:val="24"/>
        </w:rPr>
        <w:t xml:space="preserve">creatividad (+15%) y estado de ánimo (+6%). </w:t>
      </w:r>
    </w:p>
    <w:p w:rsidR="00C4461E" w:rsidRPr="006475ED" w:rsidRDefault="00C4461E" w:rsidP="00C44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461E" w:rsidRPr="006475ED" w:rsidRDefault="00C4461E" w:rsidP="00C446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75ED">
        <w:rPr>
          <w:rFonts w:cstheme="minorHAnsi"/>
          <w:sz w:val="24"/>
          <w:szCs w:val="24"/>
        </w:rPr>
        <w:t>Javier García Cañete, director del programa, ha destacado que la Fundación está “muy satisfecha” con los resultados que aporta el estudio, del que se desprende</w:t>
      </w:r>
      <w:r w:rsidR="00E4477D" w:rsidRPr="006475ED">
        <w:rPr>
          <w:rFonts w:cstheme="minorHAnsi"/>
          <w:sz w:val="24"/>
          <w:szCs w:val="24"/>
        </w:rPr>
        <w:t>n</w:t>
      </w:r>
      <w:r w:rsidRPr="006475ED">
        <w:rPr>
          <w:rFonts w:cstheme="minorHAnsi"/>
          <w:sz w:val="24"/>
          <w:szCs w:val="24"/>
        </w:rPr>
        <w:t xml:space="preserve"> </w:t>
      </w:r>
      <w:r w:rsidR="00303858" w:rsidRPr="006475ED">
        <w:rPr>
          <w:rFonts w:cstheme="minorHAnsi"/>
          <w:sz w:val="24"/>
          <w:szCs w:val="24"/>
        </w:rPr>
        <w:t>“los grandes beneficios de trabajar la inteligencia emocional y social, así como la creatividad, a edades tempranas”</w:t>
      </w:r>
      <w:r w:rsidRPr="006475ED">
        <w:rPr>
          <w:rFonts w:cstheme="minorHAnsi"/>
          <w:sz w:val="24"/>
          <w:szCs w:val="24"/>
        </w:rPr>
        <w:t>.</w:t>
      </w:r>
      <w:r w:rsidR="00303858" w:rsidRPr="006475ED">
        <w:rPr>
          <w:rFonts w:cstheme="minorHAnsi"/>
          <w:sz w:val="24"/>
          <w:szCs w:val="24"/>
        </w:rPr>
        <w:t xml:space="preserve"> Así, </w:t>
      </w:r>
      <w:r w:rsidRPr="006475ED">
        <w:rPr>
          <w:rFonts w:cstheme="minorHAnsi"/>
          <w:sz w:val="24"/>
          <w:szCs w:val="24"/>
        </w:rPr>
        <w:t>García Cañete ha mencionado, a modo de ejemplo, que “la agresividad se reduce drásticamente si se realiza un trabajo adecuado en las primeras etapas de</w:t>
      </w:r>
      <w:r w:rsidR="00E4477D" w:rsidRPr="006475ED">
        <w:rPr>
          <w:rFonts w:cstheme="minorHAnsi"/>
          <w:sz w:val="24"/>
          <w:szCs w:val="24"/>
        </w:rPr>
        <w:t>l</w:t>
      </w:r>
      <w:r w:rsidRPr="006475ED">
        <w:rPr>
          <w:rFonts w:cstheme="minorHAnsi"/>
          <w:sz w:val="24"/>
          <w:szCs w:val="24"/>
        </w:rPr>
        <w:t xml:space="preserve"> desarrollo”. </w:t>
      </w:r>
    </w:p>
    <w:p w:rsidR="00C4461E" w:rsidRPr="006475ED" w:rsidRDefault="00C4461E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543D" w:rsidRDefault="00303858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75ED">
        <w:rPr>
          <w:rFonts w:cstheme="minorHAnsi"/>
          <w:sz w:val="24"/>
          <w:szCs w:val="24"/>
        </w:rPr>
        <w:t>Además,</w:t>
      </w:r>
      <w:r w:rsidR="0026543D" w:rsidRPr="006475ED">
        <w:rPr>
          <w:rFonts w:cstheme="minorHAnsi"/>
          <w:sz w:val="24"/>
          <w:szCs w:val="24"/>
        </w:rPr>
        <w:t xml:space="preserve"> los menores que se inician en estas prácticas a partir de los 12 años </w:t>
      </w:r>
      <w:r w:rsidR="004E3975" w:rsidRPr="006475ED">
        <w:rPr>
          <w:rFonts w:cstheme="minorHAnsi"/>
          <w:sz w:val="24"/>
          <w:szCs w:val="24"/>
        </w:rPr>
        <w:t>también experimentan mejoras</w:t>
      </w:r>
      <w:r w:rsidR="004E3975">
        <w:rPr>
          <w:rFonts w:cstheme="minorHAnsi"/>
          <w:sz w:val="24"/>
          <w:szCs w:val="24"/>
        </w:rPr>
        <w:t xml:space="preserve"> significativas. </w:t>
      </w:r>
      <w:r w:rsidR="004E3975" w:rsidRPr="00EE4860">
        <w:rPr>
          <w:rFonts w:cstheme="minorHAnsi"/>
          <w:b/>
          <w:sz w:val="24"/>
          <w:szCs w:val="24"/>
        </w:rPr>
        <w:t xml:space="preserve">Son </w:t>
      </w:r>
      <w:r w:rsidR="0026543D" w:rsidRPr="00EE4860">
        <w:rPr>
          <w:rFonts w:cstheme="minorHAnsi"/>
          <w:b/>
          <w:sz w:val="24"/>
          <w:szCs w:val="24"/>
        </w:rPr>
        <w:t>menos retraídos</w:t>
      </w:r>
      <w:r w:rsidR="004E3975" w:rsidRPr="00EE4860">
        <w:rPr>
          <w:rFonts w:cstheme="minorHAnsi"/>
          <w:b/>
          <w:sz w:val="24"/>
          <w:szCs w:val="24"/>
        </w:rPr>
        <w:t xml:space="preserve"> (-19,8%) y canalizan</w:t>
      </w:r>
      <w:r w:rsidR="0026543D" w:rsidRPr="00EE4860">
        <w:rPr>
          <w:rFonts w:cstheme="minorHAnsi"/>
          <w:b/>
          <w:sz w:val="24"/>
          <w:szCs w:val="24"/>
        </w:rPr>
        <w:t xml:space="preserve"> mejor </w:t>
      </w:r>
      <w:r w:rsidR="004E3975" w:rsidRPr="00EE4860">
        <w:rPr>
          <w:rFonts w:cstheme="minorHAnsi"/>
          <w:b/>
          <w:sz w:val="24"/>
          <w:szCs w:val="24"/>
        </w:rPr>
        <w:t xml:space="preserve">tanto la tolerancia al estrés como el control de sus impulsos (+3%). </w:t>
      </w:r>
      <w:r>
        <w:rPr>
          <w:rFonts w:cstheme="minorHAnsi"/>
          <w:b/>
          <w:sz w:val="24"/>
          <w:szCs w:val="24"/>
        </w:rPr>
        <w:t>También</w:t>
      </w:r>
      <w:r w:rsidR="004E3975" w:rsidRPr="00EE4860">
        <w:rPr>
          <w:rFonts w:cstheme="minorHAnsi"/>
          <w:b/>
          <w:sz w:val="24"/>
          <w:szCs w:val="24"/>
        </w:rPr>
        <w:t xml:space="preserve"> han incrementado un 8% la Competencia Intrapersonal a través del autoconocimiento emocional</w:t>
      </w:r>
      <w:r w:rsidR="00290950" w:rsidRPr="00EE4860">
        <w:rPr>
          <w:rFonts w:cstheme="minorHAnsi"/>
          <w:b/>
          <w:sz w:val="24"/>
          <w:szCs w:val="24"/>
        </w:rPr>
        <w:t>. Por último</w:t>
      </w:r>
      <w:r>
        <w:rPr>
          <w:rFonts w:cstheme="minorHAnsi"/>
          <w:b/>
          <w:sz w:val="24"/>
          <w:szCs w:val="24"/>
        </w:rPr>
        <w:t>,</w:t>
      </w:r>
      <w:r w:rsidR="00290950" w:rsidRPr="00EE4860">
        <w:rPr>
          <w:rFonts w:cstheme="minorHAnsi"/>
          <w:b/>
          <w:sz w:val="24"/>
          <w:szCs w:val="24"/>
        </w:rPr>
        <w:t xml:space="preserve"> cabe destacar un aumento del </w:t>
      </w:r>
      <w:r w:rsidR="004E3975" w:rsidRPr="00EE4860">
        <w:rPr>
          <w:rFonts w:cstheme="minorHAnsi"/>
          <w:b/>
          <w:sz w:val="24"/>
          <w:szCs w:val="24"/>
        </w:rPr>
        <w:t>11</w:t>
      </w:r>
      <w:r w:rsidR="00290950" w:rsidRPr="00EE4860">
        <w:rPr>
          <w:rFonts w:cstheme="minorHAnsi"/>
          <w:b/>
          <w:sz w:val="24"/>
          <w:szCs w:val="24"/>
        </w:rPr>
        <w:t xml:space="preserve">,65% en </w:t>
      </w:r>
      <w:r w:rsidR="004E3975" w:rsidRPr="00EE4860">
        <w:rPr>
          <w:rFonts w:cstheme="minorHAnsi"/>
          <w:b/>
          <w:sz w:val="24"/>
          <w:szCs w:val="24"/>
        </w:rPr>
        <w:t>i</w:t>
      </w:r>
      <w:r w:rsidR="00290950" w:rsidRPr="00EE4860">
        <w:rPr>
          <w:rFonts w:cstheme="minorHAnsi"/>
          <w:b/>
          <w:sz w:val="24"/>
          <w:szCs w:val="24"/>
        </w:rPr>
        <w:t xml:space="preserve">nteligencia emocional mediante un proceso de </w:t>
      </w:r>
      <w:r w:rsidR="004E3975" w:rsidRPr="00EE4860">
        <w:rPr>
          <w:rFonts w:cstheme="minorHAnsi"/>
          <w:b/>
          <w:sz w:val="24"/>
          <w:szCs w:val="24"/>
        </w:rPr>
        <w:t>identificación y comprensión de las emociones.</w:t>
      </w:r>
    </w:p>
    <w:p w:rsidR="005B36C0" w:rsidRDefault="005B36C0" w:rsidP="005B36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E3975" w:rsidRDefault="004E3975" w:rsidP="004E39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ambos grupos</w:t>
      </w:r>
      <w:r w:rsidR="00290950">
        <w:rPr>
          <w:rFonts w:cstheme="minorHAnsi"/>
          <w:sz w:val="24"/>
          <w:szCs w:val="24"/>
        </w:rPr>
        <w:t xml:space="preserve"> de estudio</w:t>
      </w:r>
      <w:r>
        <w:rPr>
          <w:rFonts w:cstheme="minorHAnsi"/>
          <w:sz w:val="24"/>
          <w:szCs w:val="24"/>
        </w:rPr>
        <w:t xml:space="preserve"> </w:t>
      </w:r>
      <w:r w:rsidRPr="00EE4860">
        <w:rPr>
          <w:rFonts w:cstheme="minorHAnsi"/>
          <w:b/>
          <w:sz w:val="24"/>
          <w:szCs w:val="24"/>
        </w:rPr>
        <w:t>se aprecian efectos beneficiosos sobre la creatividad del alumnado, que mejora en más de un 15</w:t>
      </w:r>
      <w:r w:rsidRPr="00303858">
        <w:rPr>
          <w:rFonts w:cstheme="minorHAnsi"/>
          <w:b/>
          <w:sz w:val="24"/>
          <w:szCs w:val="24"/>
        </w:rPr>
        <w:t>%</w:t>
      </w:r>
      <w:r w:rsidRPr="00EE4860">
        <w:rPr>
          <w:rFonts w:cstheme="minorHAnsi"/>
          <w:sz w:val="24"/>
          <w:szCs w:val="24"/>
        </w:rPr>
        <w:t>. No se trata de un dato baladí</w:t>
      </w:r>
      <w:r w:rsidR="00303858">
        <w:rPr>
          <w:rFonts w:cstheme="minorHAnsi"/>
          <w:sz w:val="24"/>
          <w:szCs w:val="24"/>
        </w:rPr>
        <w:t>,</w:t>
      </w:r>
      <w:r w:rsidRPr="00EE4860">
        <w:rPr>
          <w:rFonts w:cstheme="minorHAnsi"/>
          <w:sz w:val="24"/>
          <w:szCs w:val="24"/>
        </w:rPr>
        <w:t xml:space="preserve"> ya que la creatividad tiende a decrecer en esta et</w:t>
      </w:r>
      <w:r>
        <w:rPr>
          <w:rFonts w:cstheme="minorHAnsi"/>
          <w:sz w:val="24"/>
          <w:szCs w:val="24"/>
        </w:rPr>
        <w:t>apa evolutiva.</w:t>
      </w:r>
      <w:r>
        <w:rPr>
          <w:rFonts w:cstheme="minorHAnsi"/>
          <w:b/>
          <w:sz w:val="24"/>
          <w:szCs w:val="24"/>
        </w:rPr>
        <w:t xml:space="preserve"> </w:t>
      </w:r>
    </w:p>
    <w:p w:rsidR="004E3975" w:rsidRDefault="004E3975" w:rsidP="005B36C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03858" w:rsidRDefault="00290950" w:rsidP="00C8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Finalmente</w:t>
      </w:r>
      <w:r w:rsidR="00BB42D6">
        <w:rPr>
          <w:rFonts w:cstheme="minorHAnsi"/>
          <w:sz w:val="24"/>
          <w:szCs w:val="24"/>
        </w:rPr>
        <w:t>, el</w:t>
      </w:r>
      <w:r>
        <w:rPr>
          <w:rFonts w:cstheme="minorHAnsi"/>
          <w:sz w:val="24"/>
          <w:szCs w:val="24"/>
        </w:rPr>
        <w:t xml:space="preserve"> informe</w:t>
      </w:r>
      <w:r w:rsidR="00BB42D6">
        <w:rPr>
          <w:rFonts w:cstheme="minorHAnsi"/>
          <w:sz w:val="24"/>
          <w:szCs w:val="24"/>
        </w:rPr>
        <w:t xml:space="preserve"> re</w:t>
      </w:r>
      <w:r w:rsidR="00303858">
        <w:rPr>
          <w:rFonts w:cstheme="minorHAnsi"/>
          <w:sz w:val="24"/>
          <w:szCs w:val="24"/>
        </w:rPr>
        <w:t xml:space="preserve">vela que el profesorado tiene una importancia capital a la hora de impartir con éxito el programa. </w:t>
      </w:r>
      <w:r w:rsidR="00303858">
        <w:rPr>
          <w:rFonts w:cstheme="minorHAnsi"/>
          <w:b/>
          <w:sz w:val="24"/>
          <w:szCs w:val="24"/>
        </w:rPr>
        <w:t>Así, l</w:t>
      </w:r>
      <w:r w:rsidR="00303858" w:rsidRPr="006E4895">
        <w:rPr>
          <w:rFonts w:cstheme="minorHAnsi"/>
          <w:b/>
          <w:sz w:val="24"/>
          <w:szCs w:val="24"/>
        </w:rPr>
        <w:t xml:space="preserve">as variables relacionadas con </w:t>
      </w:r>
      <w:r w:rsidR="00303858">
        <w:rPr>
          <w:rFonts w:cstheme="minorHAnsi"/>
          <w:b/>
          <w:sz w:val="24"/>
          <w:szCs w:val="24"/>
        </w:rPr>
        <w:t>é</w:t>
      </w:r>
      <w:r w:rsidR="00303858" w:rsidRPr="006E4895">
        <w:rPr>
          <w:rFonts w:cstheme="minorHAnsi"/>
          <w:b/>
          <w:sz w:val="24"/>
          <w:szCs w:val="24"/>
        </w:rPr>
        <w:t xml:space="preserve">l </w:t>
      </w:r>
      <w:r w:rsidR="00303858">
        <w:rPr>
          <w:rFonts w:cstheme="minorHAnsi"/>
          <w:b/>
          <w:sz w:val="24"/>
          <w:szCs w:val="24"/>
        </w:rPr>
        <w:t>demuestran</w:t>
      </w:r>
      <w:r w:rsidR="00303858" w:rsidRPr="006E4895">
        <w:rPr>
          <w:rFonts w:cstheme="minorHAnsi"/>
          <w:b/>
          <w:sz w:val="24"/>
          <w:szCs w:val="24"/>
        </w:rPr>
        <w:t xml:space="preserve"> su influencia, cada vez mayor, sobre la</w:t>
      </w:r>
      <w:r w:rsidR="00303858">
        <w:rPr>
          <w:rFonts w:cstheme="minorHAnsi"/>
          <w:b/>
          <w:sz w:val="24"/>
          <w:szCs w:val="24"/>
        </w:rPr>
        <w:t>s</w:t>
      </w:r>
      <w:r w:rsidR="00303858" w:rsidRPr="006E4895">
        <w:rPr>
          <w:rFonts w:cstheme="minorHAnsi"/>
          <w:b/>
          <w:sz w:val="24"/>
          <w:szCs w:val="24"/>
        </w:rPr>
        <w:t xml:space="preserve"> competencia</w:t>
      </w:r>
      <w:r w:rsidR="00303858">
        <w:rPr>
          <w:rFonts w:cstheme="minorHAnsi"/>
          <w:b/>
          <w:sz w:val="24"/>
          <w:szCs w:val="24"/>
        </w:rPr>
        <w:t>s</w:t>
      </w:r>
      <w:r w:rsidR="00303858" w:rsidRPr="006E4895">
        <w:rPr>
          <w:rFonts w:cstheme="minorHAnsi"/>
          <w:b/>
          <w:sz w:val="24"/>
          <w:szCs w:val="24"/>
        </w:rPr>
        <w:t xml:space="preserve"> emocional</w:t>
      </w:r>
      <w:r w:rsidR="00303858">
        <w:rPr>
          <w:rFonts w:cstheme="minorHAnsi"/>
          <w:b/>
          <w:sz w:val="24"/>
          <w:szCs w:val="24"/>
        </w:rPr>
        <w:t>es</w:t>
      </w:r>
      <w:r w:rsidR="00303858" w:rsidRPr="006E4895">
        <w:rPr>
          <w:rFonts w:cstheme="minorHAnsi"/>
          <w:b/>
          <w:sz w:val="24"/>
          <w:szCs w:val="24"/>
        </w:rPr>
        <w:t>, social</w:t>
      </w:r>
      <w:r w:rsidR="00303858">
        <w:rPr>
          <w:rFonts w:cstheme="minorHAnsi"/>
          <w:b/>
          <w:sz w:val="24"/>
          <w:szCs w:val="24"/>
        </w:rPr>
        <w:t>es</w:t>
      </w:r>
      <w:r w:rsidR="00303858" w:rsidRPr="006E4895">
        <w:rPr>
          <w:rFonts w:cstheme="minorHAnsi"/>
          <w:b/>
          <w:sz w:val="24"/>
          <w:szCs w:val="24"/>
        </w:rPr>
        <w:t xml:space="preserve"> y creativa</w:t>
      </w:r>
      <w:r w:rsidR="00303858">
        <w:rPr>
          <w:rFonts w:cstheme="minorHAnsi"/>
          <w:b/>
          <w:sz w:val="24"/>
          <w:szCs w:val="24"/>
        </w:rPr>
        <w:t>s</w:t>
      </w:r>
      <w:r w:rsidR="00303858" w:rsidRPr="006E4895">
        <w:rPr>
          <w:rFonts w:cstheme="minorHAnsi"/>
          <w:b/>
          <w:sz w:val="24"/>
          <w:szCs w:val="24"/>
        </w:rPr>
        <w:t xml:space="preserve"> de los niños</w:t>
      </w:r>
      <w:r w:rsidR="00303858" w:rsidRPr="006E4895">
        <w:rPr>
          <w:rFonts w:cstheme="minorHAnsi"/>
          <w:sz w:val="24"/>
          <w:szCs w:val="24"/>
        </w:rPr>
        <w:t>; en concreto su inteligencia emocional, el sentimiento de ser eficaz como docente y su grado de satisfacción con el quehacer laboral</w:t>
      </w:r>
      <w:r w:rsidR="00303858">
        <w:rPr>
          <w:rFonts w:cstheme="minorHAnsi"/>
          <w:sz w:val="24"/>
          <w:szCs w:val="24"/>
        </w:rPr>
        <w:t xml:space="preserve">. Además, </w:t>
      </w:r>
      <w:r w:rsidR="00303858">
        <w:rPr>
          <w:rFonts w:cstheme="minorHAnsi"/>
          <w:b/>
          <w:sz w:val="24"/>
          <w:szCs w:val="24"/>
        </w:rPr>
        <w:t>l</w:t>
      </w:r>
      <w:r w:rsidR="00303858" w:rsidRPr="008A535D">
        <w:rPr>
          <w:rFonts w:cstheme="minorHAnsi"/>
          <w:b/>
          <w:sz w:val="24"/>
          <w:szCs w:val="24"/>
        </w:rPr>
        <w:t>os efectos del programa son especialmente visibles en el último año de evaluación, tras dos</w:t>
      </w:r>
      <w:r w:rsidR="00303858">
        <w:rPr>
          <w:rFonts w:cstheme="minorHAnsi"/>
          <w:b/>
          <w:sz w:val="24"/>
          <w:szCs w:val="24"/>
        </w:rPr>
        <w:t xml:space="preserve"> años</w:t>
      </w:r>
      <w:r w:rsidR="00303858" w:rsidRPr="008A535D">
        <w:rPr>
          <w:rFonts w:cstheme="minorHAnsi"/>
          <w:b/>
          <w:sz w:val="24"/>
          <w:szCs w:val="24"/>
        </w:rPr>
        <w:t xml:space="preserve"> y medio de</w:t>
      </w:r>
      <w:r w:rsidR="00303858">
        <w:rPr>
          <w:rFonts w:cstheme="minorHAnsi"/>
          <w:b/>
          <w:sz w:val="24"/>
          <w:szCs w:val="24"/>
        </w:rPr>
        <w:t>sde</w:t>
      </w:r>
      <w:r w:rsidR="00303858" w:rsidRPr="008A535D">
        <w:rPr>
          <w:rFonts w:cstheme="minorHAnsi"/>
          <w:b/>
          <w:sz w:val="24"/>
          <w:szCs w:val="24"/>
        </w:rPr>
        <w:t xml:space="preserve"> su puesta en marcha</w:t>
      </w:r>
      <w:r w:rsidR="00303858" w:rsidRPr="008A535D">
        <w:rPr>
          <w:rFonts w:cstheme="minorHAnsi"/>
          <w:sz w:val="24"/>
          <w:szCs w:val="24"/>
        </w:rPr>
        <w:t xml:space="preserve">, lo que </w:t>
      </w:r>
      <w:r w:rsidR="00303858">
        <w:rPr>
          <w:rFonts w:cstheme="minorHAnsi"/>
          <w:sz w:val="24"/>
          <w:szCs w:val="24"/>
        </w:rPr>
        <w:t>podría tener que ver con</w:t>
      </w:r>
      <w:r w:rsidR="00303858" w:rsidRPr="008A535D">
        <w:rPr>
          <w:rFonts w:cstheme="minorHAnsi"/>
          <w:sz w:val="24"/>
          <w:szCs w:val="24"/>
        </w:rPr>
        <w:t xml:space="preserve"> una mayor formación y experiencia del profesorado</w:t>
      </w:r>
      <w:r w:rsidR="00303858">
        <w:rPr>
          <w:rFonts w:cstheme="minorHAnsi"/>
          <w:sz w:val="24"/>
          <w:szCs w:val="24"/>
        </w:rPr>
        <w:t xml:space="preserve"> y no sólo con los</w:t>
      </w:r>
      <w:r w:rsidR="00303858" w:rsidRPr="008A535D">
        <w:rPr>
          <w:rFonts w:cstheme="minorHAnsi"/>
          <w:sz w:val="24"/>
          <w:szCs w:val="24"/>
        </w:rPr>
        <w:t xml:space="preserve"> efectos acumulativos </w:t>
      </w:r>
      <w:r w:rsidR="00303858">
        <w:rPr>
          <w:rFonts w:cstheme="minorHAnsi"/>
          <w:sz w:val="24"/>
          <w:szCs w:val="24"/>
        </w:rPr>
        <w:t>de las actividades del P</w:t>
      </w:r>
      <w:r w:rsidR="00303858" w:rsidRPr="008A535D">
        <w:rPr>
          <w:rFonts w:cstheme="minorHAnsi"/>
          <w:sz w:val="24"/>
          <w:szCs w:val="24"/>
        </w:rPr>
        <w:t>rograma</w:t>
      </w:r>
      <w:r w:rsidR="00303858">
        <w:rPr>
          <w:rFonts w:cstheme="minorHAnsi"/>
          <w:sz w:val="24"/>
          <w:szCs w:val="24"/>
        </w:rPr>
        <w:t>.</w:t>
      </w:r>
    </w:p>
    <w:p w:rsidR="00303858" w:rsidRDefault="00303858" w:rsidP="00C8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43DB" w:rsidRPr="00E4477D" w:rsidRDefault="00B55340" w:rsidP="00FB43D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i/>
          <w:color w:val="C00000"/>
          <w:sz w:val="24"/>
          <w:szCs w:val="24"/>
        </w:rPr>
      </w:pPr>
      <w:r w:rsidRPr="00E4477D">
        <w:rPr>
          <w:rFonts w:cstheme="minorHAnsi"/>
          <w:b/>
          <w:i/>
          <w:color w:val="C00000"/>
          <w:sz w:val="24"/>
          <w:szCs w:val="24"/>
        </w:rPr>
        <w:t>Sobre Educación Responsable</w:t>
      </w:r>
    </w:p>
    <w:p w:rsidR="00AA355C" w:rsidRDefault="00BB42D6" w:rsidP="00BB42D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0131">
        <w:rPr>
          <w:rFonts w:cstheme="minorHAnsi"/>
          <w:sz w:val="24"/>
          <w:szCs w:val="24"/>
          <w:u w:val="single"/>
          <w:lang w:val="es-ES_tradnl"/>
        </w:rPr>
        <w:t xml:space="preserve">Estas conclusiones se </w:t>
      </w:r>
      <w:r w:rsidR="00F97FE4">
        <w:rPr>
          <w:rFonts w:cstheme="minorHAnsi"/>
          <w:sz w:val="24"/>
          <w:szCs w:val="24"/>
          <w:u w:val="single"/>
          <w:lang w:val="es-ES_tradnl"/>
        </w:rPr>
        <w:t>desprenden</w:t>
      </w:r>
      <w:r w:rsidRPr="00AC0131">
        <w:rPr>
          <w:rFonts w:cstheme="minorHAnsi"/>
          <w:sz w:val="24"/>
          <w:szCs w:val="24"/>
          <w:u w:val="single"/>
          <w:lang w:val="es-ES_tradnl"/>
        </w:rPr>
        <w:t xml:space="preserve"> del trabajo que la Fundación Botín </w:t>
      </w:r>
      <w:r>
        <w:rPr>
          <w:rFonts w:cstheme="minorHAnsi"/>
          <w:sz w:val="24"/>
          <w:szCs w:val="24"/>
          <w:u w:val="single"/>
          <w:lang w:val="es-ES_tradnl"/>
        </w:rPr>
        <w:t xml:space="preserve">realiza desde hace más </w:t>
      </w:r>
      <w:r w:rsidR="00D910F9">
        <w:rPr>
          <w:rFonts w:cstheme="minorHAnsi"/>
          <w:sz w:val="24"/>
          <w:szCs w:val="24"/>
          <w:u w:val="single"/>
          <w:lang w:val="es-ES_tradnl"/>
        </w:rPr>
        <w:t xml:space="preserve">de </w:t>
      </w:r>
      <w:r>
        <w:rPr>
          <w:rFonts w:cstheme="minorHAnsi"/>
          <w:sz w:val="24"/>
          <w:szCs w:val="24"/>
          <w:u w:val="single"/>
          <w:lang w:val="es-ES_tradnl"/>
        </w:rPr>
        <w:t xml:space="preserve">una década </w:t>
      </w:r>
      <w:r w:rsidR="0026543D">
        <w:rPr>
          <w:rFonts w:cstheme="minorHAnsi"/>
          <w:sz w:val="24"/>
          <w:szCs w:val="24"/>
          <w:u w:val="single"/>
          <w:lang w:val="es-ES_tradnl"/>
        </w:rPr>
        <w:t xml:space="preserve">a través de su </w:t>
      </w:r>
      <w:r w:rsidR="0026543D" w:rsidRPr="0026543D">
        <w:rPr>
          <w:rFonts w:cstheme="minorHAnsi"/>
          <w:b/>
          <w:sz w:val="24"/>
          <w:szCs w:val="24"/>
          <w:u w:val="single"/>
          <w:lang w:val="es-ES_tradnl"/>
        </w:rPr>
        <w:t>P</w:t>
      </w:r>
      <w:r w:rsidRPr="0026543D">
        <w:rPr>
          <w:rFonts w:cstheme="minorHAnsi"/>
          <w:b/>
          <w:sz w:val="24"/>
          <w:szCs w:val="24"/>
          <w:u w:val="single"/>
          <w:lang w:val="es-ES_tradnl"/>
        </w:rPr>
        <w:t>rograma Educación Responsable</w:t>
      </w:r>
      <w:r w:rsidRPr="00BB42D6">
        <w:rPr>
          <w:rFonts w:cstheme="minorHAnsi"/>
          <w:sz w:val="24"/>
          <w:szCs w:val="24"/>
          <w:lang w:val="es-ES_tradnl"/>
        </w:rPr>
        <w:t xml:space="preserve">. </w:t>
      </w:r>
      <w:r>
        <w:rPr>
          <w:rFonts w:cstheme="minorHAnsi"/>
          <w:sz w:val="24"/>
          <w:szCs w:val="24"/>
          <w:lang w:val="es-ES_tradnl"/>
        </w:rPr>
        <w:t xml:space="preserve">Esta iniciativa pretende </w:t>
      </w:r>
      <w:r w:rsidRPr="00BB42D6">
        <w:rPr>
          <w:sz w:val="24"/>
          <w:szCs w:val="24"/>
        </w:rPr>
        <w:t>introducir la inteligencia emoci</w:t>
      </w:r>
      <w:r>
        <w:rPr>
          <w:sz w:val="24"/>
          <w:szCs w:val="24"/>
        </w:rPr>
        <w:t>onal y social</w:t>
      </w:r>
      <w:r w:rsidR="00F97FE4">
        <w:rPr>
          <w:sz w:val="24"/>
          <w:szCs w:val="24"/>
        </w:rPr>
        <w:t>,</w:t>
      </w:r>
      <w:r>
        <w:rPr>
          <w:sz w:val="24"/>
          <w:szCs w:val="24"/>
        </w:rPr>
        <w:t xml:space="preserve"> así como</w:t>
      </w:r>
      <w:r w:rsidRPr="00BB42D6">
        <w:rPr>
          <w:sz w:val="24"/>
          <w:szCs w:val="24"/>
        </w:rPr>
        <w:t xml:space="preserve"> el desarrollo de la creatividad</w:t>
      </w:r>
      <w:r w:rsidR="00F97FE4">
        <w:rPr>
          <w:sz w:val="24"/>
          <w:szCs w:val="24"/>
        </w:rPr>
        <w:t>,</w:t>
      </w:r>
      <w:r w:rsidRPr="00BB42D6">
        <w:rPr>
          <w:sz w:val="24"/>
          <w:szCs w:val="24"/>
        </w:rPr>
        <w:t xml:space="preserve"> en las aulas</w:t>
      </w:r>
      <w:r>
        <w:rPr>
          <w:sz w:val="24"/>
          <w:szCs w:val="24"/>
        </w:rPr>
        <w:t>. De este modo, la Fundación Botín contribuye a</w:t>
      </w:r>
      <w:r w:rsidRPr="00BB42D6">
        <w:rPr>
          <w:sz w:val="24"/>
          <w:szCs w:val="24"/>
        </w:rPr>
        <w:t xml:space="preserve"> optimiza</w:t>
      </w:r>
      <w:r>
        <w:rPr>
          <w:sz w:val="24"/>
          <w:szCs w:val="24"/>
        </w:rPr>
        <w:t xml:space="preserve">r </w:t>
      </w:r>
      <w:r w:rsidRPr="00BB42D6">
        <w:rPr>
          <w:sz w:val="24"/>
          <w:szCs w:val="24"/>
        </w:rPr>
        <w:t xml:space="preserve">la calidad de la </w:t>
      </w:r>
      <w:r>
        <w:rPr>
          <w:sz w:val="24"/>
          <w:szCs w:val="24"/>
        </w:rPr>
        <w:t>E</w:t>
      </w:r>
      <w:r w:rsidRPr="00BB42D6">
        <w:rPr>
          <w:sz w:val="24"/>
          <w:szCs w:val="24"/>
        </w:rPr>
        <w:t xml:space="preserve">ducación y </w:t>
      </w:r>
      <w:r>
        <w:rPr>
          <w:sz w:val="24"/>
          <w:szCs w:val="24"/>
        </w:rPr>
        <w:t xml:space="preserve">promueve </w:t>
      </w:r>
      <w:r w:rsidRPr="00BB42D6">
        <w:rPr>
          <w:sz w:val="24"/>
          <w:szCs w:val="24"/>
        </w:rPr>
        <w:t>el crecimien</w:t>
      </w:r>
      <w:r>
        <w:rPr>
          <w:sz w:val="24"/>
          <w:szCs w:val="24"/>
        </w:rPr>
        <w:t xml:space="preserve">to saludable de niños y jóvenes. </w:t>
      </w:r>
    </w:p>
    <w:p w:rsidR="00BB42D6" w:rsidRDefault="00BB42D6" w:rsidP="00BB42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Además, el desarrollo de esta propuesta potencia la comunicación</w:t>
      </w:r>
      <w:r w:rsidR="005B36C0">
        <w:rPr>
          <w:sz w:val="24"/>
          <w:szCs w:val="24"/>
        </w:rPr>
        <w:t xml:space="preserve"> y </w:t>
      </w:r>
      <w:r w:rsidRPr="00917C81">
        <w:rPr>
          <w:rFonts w:cstheme="minorHAnsi"/>
          <w:sz w:val="24"/>
          <w:szCs w:val="24"/>
        </w:rPr>
        <w:t>mejora la convivencia en los centros escolares a partir de</w:t>
      </w:r>
      <w:r w:rsidR="00AA355C">
        <w:rPr>
          <w:rFonts w:cstheme="minorHAnsi"/>
          <w:sz w:val="24"/>
          <w:szCs w:val="24"/>
        </w:rPr>
        <w:t xml:space="preserve"> un</w:t>
      </w:r>
      <w:r w:rsidRPr="00917C81">
        <w:rPr>
          <w:rFonts w:cstheme="minorHAnsi"/>
          <w:sz w:val="24"/>
          <w:szCs w:val="24"/>
        </w:rPr>
        <w:t xml:space="preserve"> trabajo </w:t>
      </w:r>
      <w:r w:rsidR="00AA355C">
        <w:rPr>
          <w:rFonts w:cstheme="minorHAnsi"/>
          <w:sz w:val="24"/>
          <w:szCs w:val="24"/>
        </w:rPr>
        <w:t xml:space="preserve">dirigido también a </w:t>
      </w:r>
      <w:r w:rsidRPr="00917C81">
        <w:rPr>
          <w:rFonts w:cstheme="minorHAnsi"/>
          <w:sz w:val="24"/>
          <w:szCs w:val="24"/>
        </w:rPr>
        <w:t>docentes y familias.</w:t>
      </w:r>
      <w:r>
        <w:rPr>
          <w:rFonts w:cstheme="minorHAnsi"/>
          <w:sz w:val="24"/>
          <w:szCs w:val="24"/>
        </w:rPr>
        <w:t xml:space="preserve"> </w:t>
      </w:r>
      <w:r w:rsidR="00AA355C">
        <w:rPr>
          <w:rFonts w:cstheme="minorHAnsi"/>
          <w:sz w:val="24"/>
          <w:szCs w:val="24"/>
        </w:rPr>
        <w:t xml:space="preserve">A </w:t>
      </w:r>
      <w:r w:rsidR="00AA355C">
        <w:rPr>
          <w:rFonts w:cstheme="minorHAnsi"/>
          <w:sz w:val="24"/>
          <w:szCs w:val="24"/>
        </w:rPr>
        <w:lastRenderedPageBreak/>
        <w:t xml:space="preserve">estos colectivos se les facilitan los </w:t>
      </w:r>
      <w:r w:rsidR="00AA355C" w:rsidRPr="00AA355C">
        <w:rPr>
          <w:rFonts w:cstheme="minorHAnsi"/>
          <w:sz w:val="24"/>
          <w:szCs w:val="24"/>
        </w:rPr>
        <w:t xml:space="preserve">conocimientos y herramientas necesarios para </w:t>
      </w:r>
      <w:r w:rsidR="00AA355C">
        <w:rPr>
          <w:rFonts w:cstheme="minorHAnsi"/>
          <w:sz w:val="24"/>
          <w:szCs w:val="24"/>
        </w:rPr>
        <w:t>promover entre los niños</w:t>
      </w:r>
      <w:r w:rsidR="00AA355C" w:rsidRPr="00AA355C">
        <w:rPr>
          <w:rFonts w:cstheme="minorHAnsi"/>
          <w:sz w:val="24"/>
          <w:szCs w:val="24"/>
        </w:rPr>
        <w:t xml:space="preserve"> las capacidades, actitudes y habilidades que les permitan ser autónomos, competentes, responsables y solidarios</w:t>
      </w:r>
      <w:r w:rsidR="00AA355C">
        <w:rPr>
          <w:rFonts w:cstheme="minorHAnsi"/>
          <w:sz w:val="24"/>
          <w:szCs w:val="24"/>
        </w:rPr>
        <w:t>.</w:t>
      </w:r>
    </w:p>
    <w:p w:rsidR="00AA355C" w:rsidRDefault="00AA355C" w:rsidP="00BB42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42D6" w:rsidRPr="0026543D" w:rsidRDefault="00D910F9" w:rsidP="003C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total </w:t>
      </w:r>
      <w:r w:rsidR="00BB42D6" w:rsidRPr="0026543D">
        <w:rPr>
          <w:rFonts w:cstheme="minorHAnsi"/>
          <w:b/>
          <w:sz w:val="24"/>
          <w:szCs w:val="24"/>
        </w:rPr>
        <w:t>15.000 docentes y 150.000 estudiantes</w:t>
      </w:r>
      <w:r w:rsidR="00290950">
        <w:rPr>
          <w:rFonts w:cstheme="minorHAnsi"/>
          <w:b/>
          <w:sz w:val="24"/>
          <w:szCs w:val="24"/>
        </w:rPr>
        <w:t xml:space="preserve"> </w:t>
      </w:r>
      <w:r w:rsidR="00290950">
        <w:rPr>
          <w:rFonts w:cstheme="minorHAnsi"/>
          <w:sz w:val="24"/>
          <w:szCs w:val="24"/>
        </w:rPr>
        <w:t>participan en este programa que</w:t>
      </w:r>
      <w:r w:rsidR="00BB42D6" w:rsidRPr="0026543D">
        <w:rPr>
          <w:rFonts w:cstheme="minorHAnsi"/>
          <w:sz w:val="24"/>
          <w:szCs w:val="24"/>
        </w:rPr>
        <w:t xml:space="preserve"> ya está presente en más de </w:t>
      </w:r>
      <w:r w:rsidR="00BB42D6" w:rsidRPr="0026543D">
        <w:rPr>
          <w:rFonts w:cstheme="minorHAnsi"/>
          <w:b/>
          <w:sz w:val="24"/>
          <w:szCs w:val="24"/>
        </w:rPr>
        <w:t xml:space="preserve">250 centros de España, Chile y Uruguay. En nuestro país, se desarrolla en siete comunidades autónomas (Cantabria, Madrid, La Rioja, Navarra, Castilla y León, Murcia y Galicia). </w:t>
      </w:r>
    </w:p>
    <w:p w:rsidR="0026543D" w:rsidRDefault="0026543D" w:rsidP="003C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939B0" w:rsidRPr="00F97FE4" w:rsidRDefault="004E3975" w:rsidP="00193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E3975">
        <w:rPr>
          <w:rFonts w:cstheme="minorHAnsi"/>
          <w:sz w:val="24"/>
          <w:szCs w:val="24"/>
        </w:rPr>
        <w:t>El programa obtiene dos tipos de impacto</w:t>
      </w:r>
      <w:r w:rsidR="00D910F9">
        <w:rPr>
          <w:rFonts w:cstheme="minorHAnsi"/>
          <w:sz w:val="24"/>
          <w:szCs w:val="24"/>
        </w:rPr>
        <w:t>: p</w:t>
      </w:r>
      <w:r w:rsidR="00290950">
        <w:rPr>
          <w:rFonts w:cstheme="minorHAnsi"/>
          <w:sz w:val="24"/>
          <w:szCs w:val="24"/>
        </w:rPr>
        <w:t xml:space="preserve">or un lado, genera un </w:t>
      </w:r>
      <w:r w:rsidRPr="00F97FE4">
        <w:rPr>
          <w:rFonts w:cstheme="minorHAnsi"/>
          <w:sz w:val="24"/>
          <w:szCs w:val="24"/>
          <w:u w:val="single"/>
        </w:rPr>
        <w:t>impacto promotor</w:t>
      </w:r>
      <w:r w:rsidRPr="004E3975">
        <w:rPr>
          <w:rFonts w:cstheme="minorHAnsi"/>
          <w:sz w:val="24"/>
          <w:szCs w:val="24"/>
        </w:rPr>
        <w:t xml:space="preserve">, que consiste en </w:t>
      </w:r>
      <w:r w:rsidR="00AA355C">
        <w:rPr>
          <w:rFonts w:cstheme="minorHAnsi"/>
          <w:sz w:val="24"/>
          <w:szCs w:val="24"/>
        </w:rPr>
        <w:t>lograr</w:t>
      </w:r>
      <w:r w:rsidRPr="004E3975">
        <w:rPr>
          <w:rFonts w:cstheme="minorHAnsi"/>
          <w:sz w:val="24"/>
          <w:szCs w:val="24"/>
        </w:rPr>
        <w:t xml:space="preserve"> construir competencias emocionales, sociales y creativas que </w:t>
      </w:r>
      <w:r w:rsidR="00AA355C">
        <w:rPr>
          <w:rFonts w:cstheme="minorHAnsi"/>
          <w:sz w:val="24"/>
          <w:szCs w:val="24"/>
        </w:rPr>
        <w:t>no se mejoran</w:t>
      </w:r>
      <w:r w:rsidRPr="004E3975">
        <w:rPr>
          <w:rFonts w:cstheme="minorHAnsi"/>
          <w:sz w:val="24"/>
          <w:szCs w:val="24"/>
        </w:rPr>
        <w:t xml:space="preserve"> </w:t>
      </w:r>
      <w:r w:rsidR="00AA355C">
        <w:rPr>
          <w:rFonts w:cstheme="minorHAnsi"/>
          <w:sz w:val="24"/>
          <w:szCs w:val="24"/>
        </w:rPr>
        <w:t>en los grupos ajenos a la iniciativa</w:t>
      </w:r>
      <w:r w:rsidRPr="004E3975">
        <w:rPr>
          <w:rFonts w:cstheme="minorHAnsi"/>
          <w:sz w:val="24"/>
          <w:szCs w:val="24"/>
        </w:rPr>
        <w:t xml:space="preserve">. </w:t>
      </w:r>
      <w:r w:rsidR="001939B0" w:rsidRPr="001939B0">
        <w:rPr>
          <w:rFonts w:cstheme="minorHAnsi"/>
          <w:sz w:val="24"/>
          <w:szCs w:val="24"/>
        </w:rPr>
        <w:t xml:space="preserve">Hay seis casos </w:t>
      </w:r>
      <w:r w:rsidR="001939B0">
        <w:rPr>
          <w:rFonts w:cstheme="minorHAnsi"/>
          <w:sz w:val="24"/>
          <w:szCs w:val="24"/>
        </w:rPr>
        <w:t xml:space="preserve">demostrados </w:t>
      </w:r>
      <w:r w:rsidR="001939B0" w:rsidRPr="001939B0">
        <w:rPr>
          <w:rFonts w:cstheme="minorHAnsi"/>
          <w:sz w:val="24"/>
          <w:szCs w:val="24"/>
        </w:rPr>
        <w:t>de este tipo de</w:t>
      </w:r>
      <w:r w:rsidR="001939B0">
        <w:rPr>
          <w:rFonts w:cstheme="minorHAnsi"/>
          <w:sz w:val="24"/>
          <w:szCs w:val="24"/>
        </w:rPr>
        <w:t xml:space="preserve"> </w:t>
      </w:r>
      <w:r w:rsidR="001939B0" w:rsidRPr="001939B0">
        <w:rPr>
          <w:rFonts w:cstheme="minorHAnsi"/>
          <w:sz w:val="24"/>
          <w:szCs w:val="24"/>
        </w:rPr>
        <w:t>efecto y se ha</w:t>
      </w:r>
      <w:r w:rsidR="001939B0">
        <w:rPr>
          <w:rFonts w:cstheme="minorHAnsi"/>
          <w:sz w:val="24"/>
          <w:szCs w:val="24"/>
        </w:rPr>
        <w:t>n</w:t>
      </w:r>
      <w:r w:rsidR="001939B0" w:rsidRPr="001939B0">
        <w:rPr>
          <w:rFonts w:cstheme="minorHAnsi"/>
          <w:sz w:val="24"/>
          <w:szCs w:val="24"/>
        </w:rPr>
        <w:t xml:space="preserve"> producido en las </w:t>
      </w:r>
      <w:r w:rsidR="001939B0" w:rsidRPr="00EE4860">
        <w:rPr>
          <w:rFonts w:cstheme="minorHAnsi"/>
          <w:sz w:val="24"/>
          <w:szCs w:val="24"/>
        </w:rPr>
        <w:t xml:space="preserve">variables </w:t>
      </w:r>
      <w:r w:rsidR="00290950" w:rsidRPr="00F97FE4">
        <w:rPr>
          <w:rFonts w:cstheme="minorHAnsi"/>
          <w:b/>
          <w:sz w:val="24"/>
          <w:szCs w:val="24"/>
        </w:rPr>
        <w:t xml:space="preserve">inteligencia emocional, retraimiento, estado de ánimo, </w:t>
      </w:r>
      <w:proofErr w:type="spellStart"/>
      <w:r w:rsidR="00290950" w:rsidRPr="00F97FE4">
        <w:rPr>
          <w:rFonts w:cstheme="minorHAnsi"/>
          <w:b/>
          <w:sz w:val="24"/>
          <w:szCs w:val="24"/>
        </w:rPr>
        <w:t>prosocialidad</w:t>
      </w:r>
      <w:proofErr w:type="spellEnd"/>
      <w:r w:rsidR="00290950" w:rsidRPr="00F97FE4">
        <w:rPr>
          <w:rFonts w:cstheme="minorHAnsi"/>
          <w:b/>
          <w:sz w:val="24"/>
          <w:szCs w:val="24"/>
        </w:rPr>
        <w:t xml:space="preserve"> y creatividad</w:t>
      </w:r>
      <w:r w:rsidR="001939B0" w:rsidRPr="00F97FE4">
        <w:rPr>
          <w:rFonts w:cstheme="minorHAnsi"/>
          <w:b/>
          <w:sz w:val="24"/>
          <w:szCs w:val="24"/>
        </w:rPr>
        <w:t xml:space="preserve">, en el caso de los pequeños, así como en </w:t>
      </w:r>
      <w:r w:rsidR="00290950" w:rsidRPr="00F97FE4">
        <w:rPr>
          <w:rFonts w:cstheme="minorHAnsi"/>
          <w:b/>
          <w:sz w:val="24"/>
          <w:szCs w:val="24"/>
        </w:rPr>
        <w:t>retraimiento en el caso de los mayores.</w:t>
      </w:r>
    </w:p>
    <w:p w:rsidR="001939B0" w:rsidRDefault="001939B0" w:rsidP="00193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6543D" w:rsidRPr="00F97FE4" w:rsidRDefault="00290950" w:rsidP="00193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Por otra parte, produce en el alumnado un</w:t>
      </w:r>
      <w:r w:rsidR="001939B0">
        <w:rPr>
          <w:rFonts w:cstheme="minorHAnsi"/>
          <w:sz w:val="24"/>
          <w:szCs w:val="24"/>
        </w:rPr>
        <w:t xml:space="preserve"> </w:t>
      </w:r>
      <w:r w:rsidR="001939B0" w:rsidRPr="00F97FE4">
        <w:rPr>
          <w:rFonts w:cstheme="minorHAnsi"/>
          <w:sz w:val="24"/>
          <w:szCs w:val="24"/>
          <w:u w:val="single"/>
        </w:rPr>
        <w:t xml:space="preserve">efecto </w:t>
      </w:r>
      <w:r w:rsidR="004E3975" w:rsidRPr="00F97FE4">
        <w:rPr>
          <w:rFonts w:cstheme="minorHAnsi"/>
          <w:sz w:val="24"/>
          <w:szCs w:val="24"/>
          <w:u w:val="single"/>
        </w:rPr>
        <w:t>protector o preventivo</w:t>
      </w:r>
      <w:r w:rsidR="004E3975" w:rsidRPr="004E3975">
        <w:rPr>
          <w:rFonts w:cstheme="minorHAnsi"/>
          <w:sz w:val="24"/>
          <w:szCs w:val="24"/>
        </w:rPr>
        <w:t xml:space="preserve">, </w:t>
      </w:r>
      <w:r w:rsidR="00AA355C">
        <w:rPr>
          <w:rFonts w:cstheme="minorHAnsi"/>
          <w:sz w:val="24"/>
          <w:szCs w:val="24"/>
        </w:rPr>
        <w:t>que hace referencia a las situaciones en las que e</w:t>
      </w:r>
      <w:r w:rsidR="004E3975" w:rsidRPr="004E3975">
        <w:rPr>
          <w:rFonts w:cstheme="minorHAnsi"/>
          <w:sz w:val="24"/>
          <w:szCs w:val="24"/>
        </w:rPr>
        <w:t xml:space="preserve">l programa evita el declive en el desarrollo de estas competencias que sí se observa en </w:t>
      </w:r>
      <w:r w:rsidR="00AA355C">
        <w:rPr>
          <w:rFonts w:cstheme="minorHAnsi"/>
          <w:sz w:val="24"/>
          <w:szCs w:val="24"/>
        </w:rPr>
        <w:t xml:space="preserve">otros grupos. </w:t>
      </w:r>
      <w:r w:rsidR="001939B0">
        <w:rPr>
          <w:rFonts w:cstheme="minorHAnsi"/>
          <w:sz w:val="24"/>
          <w:szCs w:val="24"/>
        </w:rPr>
        <w:t xml:space="preserve">Es el caso de </w:t>
      </w:r>
      <w:r w:rsidR="001939B0" w:rsidRPr="00F97FE4">
        <w:rPr>
          <w:rFonts w:cstheme="minorHAnsi"/>
          <w:b/>
          <w:sz w:val="24"/>
          <w:szCs w:val="24"/>
        </w:rPr>
        <w:t xml:space="preserve">la </w:t>
      </w:r>
      <w:r w:rsidRPr="00F97FE4">
        <w:rPr>
          <w:rFonts w:cstheme="minorHAnsi"/>
          <w:b/>
          <w:sz w:val="24"/>
          <w:szCs w:val="24"/>
        </w:rPr>
        <w:t>a</w:t>
      </w:r>
      <w:r w:rsidR="001939B0" w:rsidRPr="00F97FE4">
        <w:rPr>
          <w:rFonts w:cstheme="minorHAnsi"/>
          <w:b/>
          <w:sz w:val="24"/>
          <w:szCs w:val="24"/>
        </w:rPr>
        <w:t>gresividad, el retraimiento y el manejo del estrés en el caso de los pequeños</w:t>
      </w:r>
      <w:r w:rsidR="00EE4860" w:rsidRPr="00F97FE4">
        <w:rPr>
          <w:rFonts w:cstheme="minorHAnsi"/>
          <w:b/>
          <w:sz w:val="24"/>
          <w:szCs w:val="24"/>
        </w:rPr>
        <w:t>,</w:t>
      </w:r>
      <w:r w:rsidR="001939B0" w:rsidRPr="00F97FE4">
        <w:rPr>
          <w:rFonts w:cstheme="minorHAnsi"/>
          <w:b/>
          <w:sz w:val="24"/>
          <w:szCs w:val="24"/>
        </w:rPr>
        <w:t xml:space="preserve"> </w:t>
      </w:r>
      <w:r w:rsidR="00EE4860" w:rsidRPr="00F97FE4">
        <w:rPr>
          <w:rFonts w:cstheme="minorHAnsi"/>
          <w:b/>
          <w:sz w:val="24"/>
          <w:szCs w:val="24"/>
        </w:rPr>
        <w:t>y</w:t>
      </w:r>
      <w:r w:rsidRPr="00F97FE4">
        <w:rPr>
          <w:rFonts w:cstheme="minorHAnsi"/>
          <w:b/>
          <w:sz w:val="24"/>
          <w:szCs w:val="24"/>
        </w:rPr>
        <w:t xml:space="preserve"> </w:t>
      </w:r>
      <w:r w:rsidR="001939B0" w:rsidRPr="00F97FE4">
        <w:rPr>
          <w:rFonts w:cstheme="minorHAnsi"/>
          <w:b/>
          <w:sz w:val="24"/>
          <w:szCs w:val="24"/>
        </w:rPr>
        <w:t xml:space="preserve">de la competencia Intrapersonal o </w:t>
      </w:r>
      <w:r w:rsidRPr="00F97FE4">
        <w:rPr>
          <w:rFonts w:cstheme="minorHAnsi"/>
          <w:b/>
          <w:sz w:val="24"/>
          <w:szCs w:val="24"/>
        </w:rPr>
        <w:t xml:space="preserve">el </w:t>
      </w:r>
      <w:r w:rsidR="00EE4860" w:rsidRPr="00F97FE4">
        <w:rPr>
          <w:rFonts w:cstheme="minorHAnsi"/>
          <w:b/>
          <w:sz w:val="24"/>
          <w:szCs w:val="24"/>
        </w:rPr>
        <w:t>m</w:t>
      </w:r>
      <w:r w:rsidRPr="00F97FE4">
        <w:rPr>
          <w:rFonts w:cstheme="minorHAnsi"/>
          <w:b/>
          <w:sz w:val="24"/>
          <w:szCs w:val="24"/>
        </w:rPr>
        <w:t xml:space="preserve">anejo del </w:t>
      </w:r>
      <w:r w:rsidR="00EE4860" w:rsidRPr="00F97FE4">
        <w:rPr>
          <w:rFonts w:cstheme="minorHAnsi"/>
          <w:b/>
          <w:sz w:val="24"/>
          <w:szCs w:val="24"/>
        </w:rPr>
        <w:t>e</w:t>
      </w:r>
      <w:r w:rsidRPr="00F97FE4">
        <w:rPr>
          <w:rFonts w:cstheme="minorHAnsi"/>
          <w:b/>
          <w:sz w:val="24"/>
          <w:szCs w:val="24"/>
        </w:rPr>
        <w:t>strés con los más mayores.</w:t>
      </w:r>
    </w:p>
    <w:p w:rsidR="001939B0" w:rsidRDefault="001939B0" w:rsidP="001939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B36C0" w:rsidRPr="00E4477D" w:rsidRDefault="005B36C0" w:rsidP="005B36C0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E4477D">
        <w:rPr>
          <w:rFonts w:cstheme="minorHAnsi"/>
          <w:b/>
          <w:color w:val="C00000"/>
          <w:sz w:val="24"/>
          <w:szCs w:val="24"/>
        </w:rPr>
        <w:t>Metodología y muestra del estudio</w:t>
      </w:r>
    </w:p>
    <w:p w:rsidR="00290950" w:rsidRDefault="009116E5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trabajo presentado</w:t>
      </w:r>
      <w:r w:rsidR="005B36C0" w:rsidRPr="00BB42D6">
        <w:rPr>
          <w:rFonts w:cstheme="minorHAnsi"/>
          <w:sz w:val="24"/>
          <w:szCs w:val="24"/>
        </w:rPr>
        <w:t xml:space="preserve"> constituye el tercer informe de resultados de esta iniciativa formativa pionera, puesta en marcha por la Fundación Botín en 2006. Esta investigación se ha realizado mediant</w:t>
      </w:r>
      <w:r w:rsidR="00F97FE4">
        <w:rPr>
          <w:rFonts w:cstheme="minorHAnsi"/>
          <w:sz w:val="24"/>
          <w:szCs w:val="24"/>
        </w:rPr>
        <w:t>e un estudio cuasi-experimental</w:t>
      </w:r>
      <w:r w:rsidR="005B36C0" w:rsidRPr="00BB42D6">
        <w:rPr>
          <w:rFonts w:cstheme="minorHAnsi"/>
          <w:sz w:val="24"/>
          <w:szCs w:val="24"/>
        </w:rPr>
        <w:t xml:space="preserve"> en el que se han comparado los grupos de niños que han seguido el programa (denominados grupos experimentales) con otros grupos que no han participado en él (grupos control). </w:t>
      </w:r>
    </w:p>
    <w:p w:rsidR="00290950" w:rsidRDefault="00290950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36C0" w:rsidRDefault="005B36C0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B42D6">
        <w:rPr>
          <w:rFonts w:cstheme="minorHAnsi"/>
          <w:sz w:val="24"/>
          <w:szCs w:val="24"/>
        </w:rPr>
        <w:t xml:space="preserve">La muestra analizada comprende alumnado de entre 3 y 13 años matriculado en seis centros de Cantabria, tres participantes en la iniciativa y otros tres que no trabajan específicamente la inteligencia emocional y social. </w:t>
      </w:r>
    </w:p>
    <w:p w:rsidR="005B36C0" w:rsidRDefault="005B36C0" w:rsidP="005B36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5340" w:rsidRPr="0026543D" w:rsidRDefault="005B36C0" w:rsidP="00B55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5496" w:themeColor="accent5" w:themeShade="BF"/>
          <w:sz w:val="24"/>
          <w:szCs w:val="24"/>
          <w:u w:val="single"/>
        </w:rPr>
      </w:pPr>
      <w:r w:rsidRPr="00BB42D6">
        <w:rPr>
          <w:rFonts w:cstheme="minorHAnsi"/>
          <w:sz w:val="24"/>
          <w:szCs w:val="24"/>
        </w:rPr>
        <w:t xml:space="preserve">Además, es un estudio longitudinal por haber comparado las habilidades psicológicas implicadas antes de empezar dicho programa con las sucesivas mediciones </w:t>
      </w:r>
      <w:r w:rsidR="009116E5">
        <w:rPr>
          <w:rFonts w:cstheme="minorHAnsi"/>
          <w:sz w:val="24"/>
          <w:szCs w:val="24"/>
        </w:rPr>
        <w:t xml:space="preserve">realizadas </w:t>
      </w:r>
      <w:r w:rsidRPr="00BB42D6">
        <w:rPr>
          <w:rFonts w:cstheme="minorHAnsi"/>
          <w:sz w:val="24"/>
          <w:szCs w:val="24"/>
        </w:rPr>
        <w:t xml:space="preserve">durante los </w:t>
      </w:r>
      <w:r w:rsidR="009116E5">
        <w:rPr>
          <w:rFonts w:cstheme="minorHAnsi"/>
          <w:sz w:val="24"/>
          <w:szCs w:val="24"/>
        </w:rPr>
        <w:t>dos años</w:t>
      </w:r>
      <w:r w:rsidRPr="00BB42D6">
        <w:rPr>
          <w:rFonts w:cstheme="minorHAnsi"/>
          <w:sz w:val="24"/>
          <w:szCs w:val="24"/>
        </w:rPr>
        <w:t xml:space="preserve"> </w:t>
      </w:r>
      <w:r w:rsidR="009116E5">
        <w:rPr>
          <w:rFonts w:cstheme="minorHAnsi"/>
          <w:sz w:val="24"/>
          <w:szCs w:val="24"/>
        </w:rPr>
        <w:t>y medio</w:t>
      </w:r>
      <w:r w:rsidRPr="00BB42D6">
        <w:rPr>
          <w:rFonts w:cstheme="minorHAnsi"/>
          <w:sz w:val="24"/>
          <w:szCs w:val="24"/>
        </w:rPr>
        <w:t xml:space="preserve"> siguientes. </w:t>
      </w:r>
      <w:r w:rsidR="00B55340" w:rsidRPr="0026543D">
        <w:rPr>
          <w:rFonts w:cstheme="minorHAnsi"/>
          <w:sz w:val="24"/>
          <w:szCs w:val="24"/>
        </w:rPr>
        <w:t xml:space="preserve">Para un mayor detalle acerca de </w:t>
      </w:r>
      <w:r w:rsidR="00F97FE4">
        <w:rPr>
          <w:rFonts w:cstheme="minorHAnsi"/>
          <w:sz w:val="24"/>
          <w:szCs w:val="24"/>
        </w:rPr>
        <w:t>los resultados de esta investigación,</w:t>
      </w:r>
      <w:r w:rsidR="00B55340" w:rsidRPr="0026543D">
        <w:rPr>
          <w:rFonts w:cstheme="minorHAnsi"/>
          <w:sz w:val="24"/>
          <w:szCs w:val="24"/>
        </w:rPr>
        <w:t xml:space="preserve"> </w:t>
      </w:r>
      <w:r w:rsidR="00D6129E">
        <w:rPr>
          <w:rFonts w:cstheme="minorHAnsi"/>
          <w:sz w:val="24"/>
          <w:szCs w:val="24"/>
        </w:rPr>
        <w:t>el</w:t>
      </w:r>
      <w:r w:rsidR="00B55340" w:rsidRPr="0026543D">
        <w:rPr>
          <w:rFonts w:cstheme="minorHAnsi"/>
          <w:sz w:val="24"/>
          <w:szCs w:val="24"/>
        </w:rPr>
        <w:t>aborad</w:t>
      </w:r>
      <w:r w:rsidR="00F97FE4">
        <w:rPr>
          <w:rFonts w:cstheme="minorHAnsi"/>
          <w:sz w:val="24"/>
          <w:szCs w:val="24"/>
        </w:rPr>
        <w:t>a</w:t>
      </w:r>
      <w:r w:rsidR="00B55340" w:rsidRPr="0026543D">
        <w:rPr>
          <w:rFonts w:cstheme="minorHAnsi"/>
          <w:sz w:val="24"/>
          <w:szCs w:val="24"/>
        </w:rPr>
        <w:t xml:space="preserve"> </w:t>
      </w:r>
      <w:r w:rsidR="00D6129E">
        <w:rPr>
          <w:rFonts w:cstheme="minorHAnsi"/>
          <w:sz w:val="24"/>
          <w:szCs w:val="24"/>
        </w:rPr>
        <w:t>por</w:t>
      </w:r>
      <w:bookmarkStart w:id="0" w:name="_GoBack"/>
      <w:bookmarkEnd w:id="0"/>
      <w:r w:rsidR="00D6129E">
        <w:rPr>
          <w:rFonts w:cstheme="minorHAnsi"/>
          <w:sz w:val="24"/>
          <w:szCs w:val="24"/>
        </w:rPr>
        <w:t xml:space="preserve"> </w:t>
      </w:r>
      <w:r w:rsidR="00B55340" w:rsidRPr="0026543D">
        <w:rPr>
          <w:rFonts w:cstheme="minorHAnsi"/>
          <w:sz w:val="24"/>
          <w:szCs w:val="24"/>
        </w:rPr>
        <w:t xml:space="preserve">la Universidad de Cantabria, puede </w:t>
      </w:r>
      <w:r w:rsidR="00B55340" w:rsidRPr="0026543D">
        <w:rPr>
          <w:rFonts w:cstheme="minorHAnsi"/>
          <w:color w:val="2F5496" w:themeColor="accent5" w:themeShade="BF"/>
          <w:sz w:val="24"/>
          <w:szCs w:val="24"/>
          <w:u w:val="single"/>
        </w:rPr>
        <w:t>consultar el informe completo.</w:t>
      </w:r>
    </w:p>
    <w:p w:rsidR="008A535D" w:rsidRDefault="008A535D" w:rsidP="003C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8A535D" w:rsidRDefault="008A535D" w:rsidP="008A535D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8A535D" w:rsidRDefault="008A535D" w:rsidP="008A535D">
      <w:pPr>
        <w:pStyle w:val="Default"/>
        <w:jc w:val="both"/>
        <w:rPr>
          <w:rStyle w:val="Hipervnculo"/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</w:t>
      </w:r>
      <w:r>
        <w:rPr>
          <w:i/>
          <w:iCs/>
          <w:sz w:val="22"/>
          <w:szCs w:val="22"/>
        </w:rPr>
        <w:lastRenderedPageBreak/>
        <w:t xml:space="preserve">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8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DA6C1A" w:rsidRDefault="00DA6C1A" w:rsidP="008A535D">
      <w:pPr>
        <w:pStyle w:val="Default"/>
        <w:jc w:val="both"/>
        <w:rPr>
          <w:rStyle w:val="Hipervnculo"/>
          <w:i/>
          <w:iCs/>
          <w:sz w:val="22"/>
          <w:szCs w:val="22"/>
        </w:rPr>
      </w:pPr>
    </w:p>
    <w:p w:rsidR="00DA6C1A" w:rsidRPr="00477DD2" w:rsidRDefault="00DA6C1A" w:rsidP="00DA6C1A">
      <w:pPr>
        <w:spacing w:before="60" w:after="60" w:line="240" w:lineRule="auto"/>
        <w:jc w:val="both"/>
        <w:rPr>
          <w:rFonts w:eastAsia="Times New Roman"/>
          <w:szCs w:val="20"/>
          <w:u w:val="single"/>
        </w:rPr>
      </w:pPr>
    </w:p>
    <w:p w:rsidR="00DA6C1A" w:rsidRPr="001E12B8" w:rsidRDefault="00DA6C1A" w:rsidP="00DA6C1A">
      <w:pPr>
        <w:spacing w:line="240" w:lineRule="auto"/>
        <w:jc w:val="right"/>
        <w:rPr>
          <w:rFonts w:eastAsia="Times New Roman" w:cs="Tahoma"/>
          <w:b/>
          <w:u w:val="single"/>
        </w:rPr>
      </w:pPr>
      <w:r w:rsidRPr="001E12B8">
        <w:rPr>
          <w:rFonts w:eastAsia="Times New Roman" w:cs="Tahoma"/>
          <w:b/>
          <w:u w:val="single"/>
        </w:rPr>
        <w:t xml:space="preserve">Para más información: </w:t>
      </w:r>
    </w:p>
    <w:p w:rsidR="00DA6C1A" w:rsidRPr="001E12B8" w:rsidRDefault="00DA6C1A" w:rsidP="00DA6C1A">
      <w:pPr>
        <w:spacing w:after="0" w:line="240" w:lineRule="atLeast"/>
        <w:jc w:val="right"/>
        <w:rPr>
          <w:rFonts w:eastAsia="Times New Roman" w:cs="Tahoma"/>
          <w:b/>
        </w:rPr>
      </w:pPr>
      <w:r w:rsidRPr="001E12B8">
        <w:rPr>
          <w:rFonts w:eastAsia="Times New Roman" w:cs="Tahoma"/>
          <w:b/>
        </w:rPr>
        <w:t>Fundación Botín</w:t>
      </w:r>
    </w:p>
    <w:p w:rsidR="00DA6C1A" w:rsidRPr="001E12B8" w:rsidRDefault="00DA6C1A" w:rsidP="00DA6C1A">
      <w:pPr>
        <w:spacing w:after="0" w:line="240" w:lineRule="atLeast"/>
        <w:jc w:val="right"/>
        <w:rPr>
          <w:rFonts w:eastAsia="Times New Roman" w:cs="Tahoma"/>
        </w:rPr>
      </w:pPr>
      <w:r w:rsidRPr="001E12B8">
        <w:rPr>
          <w:rFonts w:eastAsia="Times New Roman" w:cs="Tahoma"/>
        </w:rPr>
        <w:t>María Cagigas</w:t>
      </w:r>
    </w:p>
    <w:p w:rsidR="00DA6C1A" w:rsidRPr="001E12B8" w:rsidRDefault="00DB3267" w:rsidP="00DA6C1A">
      <w:pPr>
        <w:spacing w:after="0" w:line="240" w:lineRule="atLeast"/>
        <w:jc w:val="right"/>
        <w:rPr>
          <w:rFonts w:eastAsia="Times New Roman" w:cs="Tahoma"/>
        </w:rPr>
      </w:pPr>
      <w:hyperlink r:id="rId9" w:history="1">
        <w:r w:rsidR="00DA6C1A" w:rsidRPr="001E12B8">
          <w:rPr>
            <w:rFonts w:eastAsia="Times New Roman" w:cs="Tahoma"/>
            <w:color w:val="0000FF"/>
            <w:u w:val="single"/>
          </w:rPr>
          <w:t>mcagigas@fundacionbotin.org</w:t>
        </w:r>
      </w:hyperlink>
    </w:p>
    <w:p w:rsidR="00DA6C1A" w:rsidRPr="001E12B8" w:rsidRDefault="00DA6C1A" w:rsidP="00DA6C1A">
      <w:pPr>
        <w:spacing w:after="0" w:line="240" w:lineRule="atLeast"/>
        <w:jc w:val="right"/>
        <w:rPr>
          <w:rFonts w:eastAsia="Times New Roman" w:cs="Tahoma"/>
        </w:rPr>
      </w:pPr>
      <w:r w:rsidRPr="001E12B8">
        <w:rPr>
          <w:rFonts w:eastAsia="Times New Roman" w:cs="Tahoma"/>
        </w:rPr>
        <w:t>Tel.: 942 226 072</w:t>
      </w:r>
    </w:p>
    <w:p w:rsidR="00DA6C1A" w:rsidRDefault="00DA6C1A" w:rsidP="008A535D">
      <w:pPr>
        <w:pStyle w:val="Default"/>
        <w:jc w:val="both"/>
        <w:rPr>
          <w:i/>
          <w:iCs/>
          <w:sz w:val="22"/>
          <w:szCs w:val="22"/>
        </w:rPr>
      </w:pPr>
    </w:p>
    <w:p w:rsidR="008A535D" w:rsidRDefault="008A535D" w:rsidP="008A535D">
      <w:pPr>
        <w:spacing w:after="0" w:line="240" w:lineRule="auto"/>
        <w:rPr>
          <w:rFonts w:cs="Arial"/>
          <w:b/>
          <w:u w:val="single"/>
        </w:rPr>
      </w:pPr>
    </w:p>
    <w:p w:rsidR="008A535D" w:rsidRDefault="008A535D" w:rsidP="008A535D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8A535D" w:rsidSect="002D4B5E">
      <w:headerReference w:type="default" r:id="rId10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67" w:rsidRDefault="00DB3267" w:rsidP="003C4B6F">
      <w:pPr>
        <w:spacing w:after="0" w:line="240" w:lineRule="auto"/>
      </w:pPr>
      <w:r>
        <w:separator/>
      </w:r>
    </w:p>
  </w:endnote>
  <w:endnote w:type="continuationSeparator" w:id="0">
    <w:p w:rsidR="00DB3267" w:rsidRDefault="00DB3267" w:rsidP="003C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67" w:rsidRDefault="00DB3267" w:rsidP="003C4B6F">
      <w:pPr>
        <w:spacing w:after="0" w:line="240" w:lineRule="auto"/>
      </w:pPr>
      <w:r>
        <w:separator/>
      </w:r>
    </w:p>
  </w:footnote>
  <w:footnote w:type="continuationSeparator" w:id="0">
    <w:p w:rsidR="00DB3267" w:rsidRDefault="00DB3267" w:rsidP="003C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5D" w:rsidRDefault="008A535D" w:rsidP="008A535D">
    <w:pPr>
      <w:pStyle w:val="Encabezado"/>
      <w:jc w:val="center"/>
    </w:pPr>
    <w:r w:rsidRPr="003B7040">
      <w:rPr>
        <w:noProof/>
        <w:lang w:eastAsia="es-ES"/>
      </w:rPr>
      <w:drawing>
        <wp:inline distT="0" distB="0" distL="0" distR="0">
          <wp:extent cx="1114425" cy="1114425"/>
          <wp:effectExtent l="0" t="0" r="9525" b="9525"/>
          <wp:docPr id="3" name="Imagen 3" descr="C:\Users\maria.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aria.cagigas\Desktop\FB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10"/>
    <w:multiLevelType w:val="hybridMultilevel"/>
    <w:tmpl w:val="35E284DC"/>
    <w:lvl w:ilvl="0" w:tplc="629EA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C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E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0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8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2214E4"/>
    <w:multiLevelType w:val="hybridMultilevel"/>
    <w:tmpl w:val="A8F09D12"/>
    <w:lvl w:ilvl="0" w:tplc="0C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725E5320"/>
    <w:multiLevelType w:val="hybridMultilevel"/>
    <w:tmpl w:val="8C8426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76BB"/>
    <w:multiLevelType w:val="hybridMultilevel"/>
    <w:tmpl w:val="7702F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1172"/>
    <w:multiLevelType w:val="hybridMultilevel"/>
    <w:tmpl w:val="EED87D88"/>
    <w:lvl w:ilvl="0" w:tplc="29C4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9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E7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45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81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C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03"/>
    <w:rsid w:val="00003984"/>
    <w:rsid w:val="000838F4"/>
    <w:rsid w:val="000B001C"/>
    <w:rsid w:val="000B3B1A"/>
    <w:rsid w:val="000F18AB"/>
    <w:rsid w:val="00100216"/>
    <w:rsid w:val="0013090A"/>
    <w:rsid w:val="001469F8"/>
    <w:rsid w:val="0018083B"/>
    <w:rsid w:val="001939B0"/>
    <w:rsid w:val="001A128F"/>
    <w:rsid w:val="001B7558"/>
    <w:rsid w:val="001F43FF"/>
    <w:rsid w:val="002008C0"/>
    <w:rsid w:val="00202F27"/>
    <w:rsid w:val="002648FC"/>
    <w:rsid w:val="0026543D"/>
    <w:rsid w:val="002718B8"/>
    <w:rsid w:val="00290950"/>
    <w:rsid w:val="002969E8"/>
    <w:rsid w:val="002B1891"/>
    <w:rsid w:val="002B4166"/>
    <w:rsid w:val="002D4B5E"/>
    <w:rsid w:val="002E51D7"/>
    <w:rsid w:val="00303858"/>
    <w:rsid w:val="00320FEA"/>
    <w:rsid w:val="00325C72"/>
    <w:rsid w:val="00337199"/>
    <w:rsid w:val="00345B0E"/>
    <w:rsid w:val="003745C7"/>
    <w:rsid w:val="00383BBA"/>
    <w:rsid w:val="00393D98"/>
    <w:rsid w:val="003A3304"/>
    <w:rsid w:val="003C4B6F"/>
    <w:rsid w:val="004266A2"/>
    <w:rsid w:val="0047139A"/>
    <w:rsid w:val="004B0E7B"/>
    <w:rsid w:val="004B7E9C"/>
    <w:rsid w:val="004E3975"/>
    <w:rsid w:val="004E6205"/>
    <w:rsid w:val="00517EF6"/>
    <w:rsid w:val="0055390F"/>
    <w:rsid w:val="005605EC"/>
    <w:rsid w:val="00583085"/>
    <w:rsid w:val="005B36C0"/>
    <w:rsid w:val="005D3814"/>
    <w:rsid w:val="005E2AAE"/>
    <w:rsid w:val="005E6D4B"/>
    <w:rsid w:val="00603822"/>
    <w:rsid w:val="00632087"/>
    <w:rsid w:val="006355B9"/>
    <w:rsid w:val="00646E0F"/>
    <w:rsid w:val="006475ED"/>
    <w:rsid w:val="00686E74"/>
    <w:rsid w:val="006A0210"/>
    <w:rsid w:val="006E14CA"/>
    <w:rsid w:val="006E277C"/>
    <w:rsid w:val="006E4895"/>
    <w:rsid w:val="006E5F2E"/>
    <w:rsid w:val="00732DEB"/>
    <w:rsid w:val="00733B27"/>
    <w:rsid w:val="00740F2F"/>
    <w:rsid w:val="007A19B1"/>
    <w:rsid w:val="007E1201"/>
    <w:rsid w:val="008076A1"/>
    <w:rsid w:val="00823654"/>
    <w:rsid w:val="008243B1"/>
    <w:rsid w:val="00835CCB"/>
    <w:rsid w:val="00874526"/>
    <w:rsid w:val="00876DC5"/>
    <w:rsid w:val="00887A47"/>
    <w:rsid w:val="008A535D"/>
    <w:rsid w:val="008B6F82"/>
    <w:rsid w:val="008D3636"/>
    <w:rsid w:val="008E53FB"/>
    <w:rsid w:val="008F3A4B"/>
    <w:rsid w:val="008F6CAB"/>
    <w:rsid w:val="009116E5"/>
    <w:rsid w:val="00917C81"/>
    <w:rsid w:val="00937DD8"/>
    <w:rsid w:val="00991D01"/>
    <w:rsid w:val="00A1068C"/>
    <w:rsid w:val="00A3714A"/>
    <w:rsid w:val="00A63BFA"/>
    <w:rsid w:val="00A76AB8"/>
    <w:rsid w:val="00AA355C"/>
    <w:rsid w:val="00AC0131"/>
    <w:rsid w:val="00AC302B"/>
    <w:rsid w:val="00AD2954"/>
    <w:rsid w:val="00AF1803"/>
    <w:rsid w:val="00AF1A11"/>
    <w:rsid w:val="00AF2AE8"/>
    <w:rsid w:val="00B0264E"/>
    <w:rsid w:val="00B52C97"/>
    <w:rsid w:val="00B55340"/>
    <w:rsid w:val="00BB42D6"/>
    <w:rsid w:val="00BE7505"/>
    <w:rsid w:val="00C1669D"/>
    <w:rsid w:val="00C4461E"/>
    <w:rsid w:val="00C45955"/>
    <w:rsid w:val="00C6652D"/>
    <w:rsid w:val="00C72873"/>
    <w:rsid w:val="00C80608"/>
    <w:rsid w:val="00C85D0F"/>
    <w:rsid w:val="00C86152"/>
    <w:rsid w:val="00C900A6"/>
    <w:rsid w:val="00CA0D1A"/>
    <w:rsid w:val="00CB4252"/>
    <w:rsid w:val="00CB6737"/>
    <w:rsid w:val="00CD2F95"/>
    <w:rsid w:val="00CF3060"/>
    <w:rsid w:val="00CF7105"/>
    <w:rsid w:val="00D03D16"/>
    <w:rsid w:val="00D35EA8"/>
    <w:rsid w:val="00D466E0"/>
    <w:rsid w:val="00D6129E"/>
    <w:rsid w:val="00D81C69"/>
    <w:rsid w:val="00D838E4"/>
    <w:rsid w:val="00D910F9"/>
    <w:rsid w:val="00DA6C1A"/>
    <w:rsid w:val="00DB3267"/>
    <w:rsid w:val="00DD5F19"/>
    <w:rsid w:val="00E030B5"/>
    <w:rsid w:val="00E04DD8"/>
    <w:rsid w:val="00E14B3F"/>
    <w:rsid w:val="00E4477D"/>
    <w:rsid w:val="00E50A00"/>
    <w:rsid w:val="00E54AA5"/>
    <w:rsid w:val="00E85214"/>
    <w:rsid w:val="00E85982"/>
    <w:rsid w:val="00EE47B7"/>
    <w:rsid w:val="00EE4860"/>
    <w:rsid w:val="00F50238"/>
    <w:rsid w:val="00F62F19"/>
    <w:rsid w:val="00F72C0D"/>
    <w:rsid w:val="00F8480E"/>
    <w:rsid w:val="00F97FE4"/>
    <w:rsid w:val="00FA6F3F"/>
    <w:rsid w:val="00FB43DB"/>
    <w:rsid w:val="00FB788A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EA3A"/>
  <w15:docId w15:val="{B7F701FD-11F5-45AC-AB91-0C83ADD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1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B6F"/>
  </w:style>
  <w:style w:type="paragraph" w:styleId="Piedepgina">
    <w:name w:val="footer"/>
    <w:basedOn w:val="Normal"/>
    <w:link w:val="PiedepginaCar"/>
    <w:uiPriority w:val="99"/>
    <w:unhideWhenUsed/>
    <w:rsid w:val="003C4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B6F"/>
  </w:style>
  <w:style w:type="character" w:styleId="Hipervnculo">
    <w:name w:val="Hyperlink"/>
    <w:basedOn w:val="Fuentedeprrafopredeter"/>
    <w:rsid w:val="008A535D"/>
    <w:rPr>
      <w:rFonts w:cs="Times New Roman"/>
      <w:color w:val="0000FF"/>
      <w:u w:val="single"/>
    </w:rPr>
  </w:style>
  <w:style w:type="paragraph" w:customStyle="1" w:styleId="Default">
    <w:name w:val="Default"/>
    <w:rsid w:val="008A53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A1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1A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1A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1A1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A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A1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D4B5E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71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82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54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40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99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7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7079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32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99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6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16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879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8510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189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52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231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CD11-C1B5-484A-8FC9-39056D29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Gutiérrez</dc:creator>
  <cp:lastModifiedBy>María Cagigas Gandarillas</cp:lastModifiedBy>
  <cp:revision>2</cp:revision>
  <cp:lastPrinted>2016-10-19T12:11:00Z</cp:lastPrinted>
  <dcterms:created xsi:type="dcterms:W3CDTF">2018-06-11T13:59:00Z</dcterms:created>
  <dcterms:modified xsi:type="dcterms:W3CDTF">2018-06-11T13:59:00Z</dcterms:modified>
</cp:coreProperties>
</file>