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DC" w:rsidRPr="005F4A68" w:rsidRDefault="00EA28DC" w:rsidP="00F952C7">
      <w:pPr>
        <w:pStyle w:val="xmsonormal"/>
        <w:shd w:val="clear" w:color="auto" w:fill="FFFFFF"/>
        <w:spacing w:before="0" w:beforeAutospacing="0" w:after="160" w:afterAutospacing="0" w:line="233" w:lineRule="atLeast"/>
        <w:jc w:val="center"/>
        <w:rPr>
          <w:rFonts w:asciiTheme="minorHAnsi" w:hAnsiTheme="minorHAnsi" w:cstheme="minorHAnsi"/>
          <w:b/>
          <w:sz w:val="18"/>
          <w:szCs w:val="22"/>
        </w:rPr>
      </w:pPr>
      <w:r w:rsidRPr="005F4A68">
        <w:rPr>
          <w:rFonts w:asciiTheme="minorHAnsi" w:hAnsiTheme="minorHAnsi" w:cstheme="minorHAnsi"/>
          <w:b/>
          <w:sz w:val="18"/>
          <w:szCs w:val="22"/>
        </w:rPr>
        <w:t>VIII EDICIÓN TALENTO SOLIDARIO: 16 NUEVAS ORGANIZACIONES SE INCORPORAN A LA RED TALENTO SOLIDARIO</w:t>
      </w:r>
    </w:p>
    <w:p w:rsidR="00F952C7" w:rsidRPr="00280296" w:rsidRDefault="00F952C7" w:rsidP="00F952C7">
      <w:pPr>
        <w:pStyle w:val="xmsonormal"/>
        <w:shd w:val="clear" w:color="auto" w:fill="FFFFFF"/>
        <w:spacing w:before="0" w:beforeAutospacing="0" w:after="160" w:afterAutospacing="0" w:line="233" w:lineRule="atLeast"/>
        <w:jc w:val="center"/>
        <w:rPr>
          <w:rFonts w:asciiTheme="minorHAnsi" w:hAnsiTheme="minorHAnsi" w:cstheme="minorHAnsi"/>
          <w:b/>
          <w:color w:val="C00000"/>
          <w:sz w:val="36"/>
          <w:szCs w:val="30"/>
        </w:rPr>
      </w:pPr>
      <w:r w:rsidRPr="00280296">
        <w:rPr>
          <w:rFonts w:asciiTheme="minorHAnsi" w:hAnsiTheme="minorHAnsi" w:cstheme="minorHAnsi"/>
          <w:b/>
          <w:color w:val="C00000"/>
          <w:sz w:val="36"/>
          <w:szCs w:val="30"/>
        </w:rPr>
        <w:t xml:space="preserve">El tercer Sector apuesta por la innovación, el trabajo en red y la eficiencia </w:t>
      </w:r>
      <w:r w:rsidR="00280296" w:rsidRPr="00280296">
        <w:rPr>
          <w:rFonts w:asciiTheme="minorHAnsi" w:hAnsiTheme="minorHAnsi" w:cstheme="minorHAnsi"/>
          <w:b/>
          <w:color w:val="C00000"/>
          <w:sz w:val="36"/>
          <w:szCs w:val="30"/>
        </w:rPr>
        <w:t>para hacer frente a los</w:t>
      </w:r>
      <w:r w:rsidRPr="00280296">
        <w:rPr>
          <w:rFonts w:asciiTheme="minorHAnsi" w:hAnsiTheme="minorHAnsi" w:cstheme="minorHAnsi"/>
          <w:b/>
          <w:color w:val="C00000"/>
          <w:sz w:val="36"/>
          <w:szCs w:val="30"/>
        </w:rPr>
        <w:t xml:space="preserve"> nuevos desafíos </w:t>
      </w:r>
      <w:r w:rsidR="00280296" w:rsidRPr="00280296">
        <w:rPr>
          <w:rFonts w:asciiTheme="minorHAnsi" w:hAnsiTheme="minorHAnsi" w:cstheme="minorHAnsi"/>
          <w:b/>
          <w:color w:val="C00000"/>
          <w:sz w:val="36"/>
          <w:szCs w:val="30"/>
        </w:rPr>
        <w:t>de</w:t>
      </w:r>
      <w:r w:rsidRPr="00280296">
        <w:rPr>
          <w:rFonts w:asciiTheme="minorHAnsi" w:hAnsiTheme="minorHAnsi" w:cstheme="minorHAnsi"/>
          <w:b/>
          <w:color w:val="C00000"/>
          <w:sz w:val="36"/>
          <w:szCs w:val="30"/>
        </w:rPr>
        <w:t xml:space="preserve"> la sociedad actual</w:t>
      </w:r>
    </w:p>
    <w:p w:rsidR="00F952C7" w:rsidRPr="00F952C7" w:rsidRDefault="00F952C7" w:rsidP="00EA28DC">
      <w:pPr>
        <w:pStyle w:val="xmsonormal"/>
        <w:shd w:val="clear" w:color="auto" w:fill="FFFFFF"/>
        <w:spacing w:before="240" w:beforeAutospacing="0" w:after="160" w:afterAutospacing="0" w:line="23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Madrid, </w:t>
      </w:r>
      <w:r w:rsidR="00EA28DC">
        <w:rPr>
          <w:rFonts w:asciiTheme="minorHAnsi" w:hAnsiTheme="minorHAnsi" w:cstheme="minorHAnsi"/>
          <w:i/>
          <w:sz w:val="22"/>
          <w:szCs w:val="22"/>
        </w:rPr>
        <w:t>12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F1E5A">
        <w:rPr>
          <w:rFonts w:asciiTheme="minorHAnsi" w:hAnsiTheme="minorHAnsi" w:cstheme="minorHAnsi"/>
          <w:i/>
          <w:sz w:val="22"/>
          <w:szCs w:val="22"/>
        </w:rPr>
        <w:t xml:space="preserve">de </w:t>
      </w:r>
      <w:r>
        <w:rPr>
          <w:rFonts w:asciiTheme="minorHAnsi" w:hAnsiTheme="minorHAnsi" w:cstheme="minorHAnsi"/>
          <w:i/>
          <w:sz w:val="22"/>
          <w:szCs w:val="22"/>
        </w:rPr>
        <w:t>diciembr</w:t>
      </w:r>
      <w:r w:rsidRPr="002F1E5A"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de</w:t>
      </w:r>
      <w:r w:rsidRPr="002F1E5A">
        <w:rPr>
          <w:rFonts w:asciiTheme="minorHAnsi" w:hAnsiTheme="minorHAnsi" w:cstheme="minorHAnsi"/>
          <w:i/>
          <w:sz w:val="22"/>
          <w:szCs w:val="22"/>
        </w:rPr>
        <w:t xml:space="preserve"> 201</w:t>
      </w:r>
      <w:r>
        <w:rPr>
          <w:rFonts w:asciiTheme="minorHAnsi" w:hAnsiTheme="minorHAnsi" w:cstheme="minorHAnsi"/>
          <w:i/>
          <w:sz w:val="22"/>
          <w:szCs w:val="22"/>
        </w:rPr>
        <w:t>7</w:t>
      </w:r>
      <w:r w:rsidRPr="002F1E5A">
        <w:rPr>
          <w:rFonts w:asciiTheme="minorHAnsi" w:hAnsiTheme="minorHAnsi" w:cstheme="minorHAnsi"/>
          <w:i/>
          <w:sz w:val="22"/>
          <w:szCs w:val="22"/>
        </w:rPr>
        <w:t xml:space="preserve">.- </w:t>
      </w:r>
      <w:r w:rsidRPr="00F952C7">
        <w:rPr>
          <w:rFonts w:asciiTheme="minorHAnsi" w:hAnsiTheme="minorHAnsi" w:cstheme="minorHAnsi"/>
          <w:sz w:val="22"/>
          <w:szCs w:val="22"/>
        </w:rPr>
        <w:t>La aparición de nuevas necesidades derivadas de</w:t>
      </w:r>
      <w:r w:rsidR="00280296">
        <w:rPr>
          <w:rFonts w:asciiTheme="minorHAnsi" w:hAnsiTheme="minorHAnsi" w:cstheme="minorHAnsi"/>
          <w:sz w:val="22"/>
          <w:szCs w:val="22"/>
        </w:rPr>
        <w:t xml:space="preserve"> los nuevos escenarios</w:t>
      </w:r>
      <w:r w:rsidRPr="00F952C7">
        <w:rPr>
          <w:rFonts w:asciiTheme="minorHAnsi" w:hAnsiTheme="minorHAnsi" w:cstheme="minorHAnsi"/>
          <w:sz w:val="22"/>
          <w:szCs w:val="22"/>
        </w:rPr>
        <w:t xml:space="preserve"> sociodemográficas y socioeconómicas (</w:t>
      </w:r>
      <w:r w:rsidR="00280296">
        <w:rPr>
          <w:rFonts w:asciiTheme="minorHAnsi" w:hAnsiTheme="minorHAnsi" w:cstheme="minorHAnsi"/>
          <w:sz w:val="22"/>
          <w:szCs w:val="22"/>
        </w:rPr>
        <w:t xml:space="preserve">la </w:t>
      </w:r>
      <w:r w:rsidRPr="00F952C7">
        <w:rPr>
          <w:rFonts w:asciiTheme="minorHAnsi" w:hAnsiTheme="minorHAnsi" w:cstheme="minorHAnsi"/>
          <w:sz w:val="22"/>
          <w:szCs w:val="22"/>
        </w:rPr>
        <w:t xml:space="preserve">digitalización, </w:t>
      </w:r>
      <w:r w:rsidR="00280296">
        <w:rPr>
          <w:rFonts w:asciiTheme="minorHAnsi" w:hAnsiTheme="minorHAnsi" w:cstheme="minorHAnsi"/>
          <w:sz w:val="22"/>
          <w:szCs w:val="22"/>
        </w:rPr>
        <w:t xml:space="preserve">la </w:t>
      </w:r>
      <w:r w:rsidRPr="00F952C7">
        <w:rPr>
          <w:rFonts w:asciiTheme="minorHAnsi" w:hAnsiTheme="minorHAnsi" w:cstheme="minorHAnsi"/>
          <w:sz w:val="22"/>
          <w:szCs w:val="22"/>
        </w:rPr>
        <w:t xml:space="preserve">globalización </w:t>
      </w:r>
      <w:r w:rsidR="00280296">
        <w:rPr>
          <w:rFonts w:asciiTheme="minorHAnsi" w:hAnsiTheme="minorHAnsi" w:cstheme="minorHAnsi"/>
          <w:sz w:val="22"/>
          <w:szCs w:val="22"/>
        </w:rPr>
        <w:t>frente a la</w:t>
      </w:r>
      <w:r w:rsidRPr="00F952C7">
        <w:rPr>
          <w:rFonts w:asciiTheme="minorHAnsi" w:hAnsiTheme="minorHAnsi" w:cstheme="minorHAnsi"/>
          <w:sz w:val="22"/>
          <w:szCs w:val="22"/>
        </w:rPr>
        <w:t xml:space="preserve"> localización, la nueva economía, la crisis de migrantes y refugiados, el envejecimiento de la población</w:t>
      </w:r>
      <w:r w:rsidR="002A2BA4">
        <w:rPr>
          <w:rFonts w:asciiTheme="minorHAnsi" w:hAnsiTheme="minorHAnsi" w:cstheme="minorHAnsi"/>
          <w:sz w:val="22"/>
          <w:szCs w:val="22"/>
        </w:rPr>
        <w:t>,</w:t>
      </w:r>
      <w:r w:rsidRPr="00F952C7">
        <w:rPr>
          <w:rFonts w:asciiTheme="minorHAnsi" w:hAnsiTheme="minorHAnsi" w:cstheme="minorHAnsi"/>
          <w:sz w:val="22"/>
          <w:szCs w:val="22"/>
        </w:rPr>
        <w:t xml:space="preserve"> </w:t>
      </w:r>
      <w:r w:rsidR="00280296" w:rsidRPr="00F952C7">
        <w:rPr>
          <w:rFonts w:asciiTheme="minorHAnsi" w:hAnsiTheme="minorHAnsi" w:cstheme="minorHAnsi"/>
          <w:sz w:val="22"/>
          <w:szCs w:val="22"/>
        </w:rPr>
        <w:t>etc</w:t>
      </w:r>
      <w:r w:rsidRPr="00F952C7">
        <w:rPr>
          <w:rFonts w:asciiTheme="minorHAnsi" w:hAnsiTheme="minorHAnsi" w:cstheme="minorHAnsi"/>
          <w:sz w:val="22"/>
          <w:szCs w:val="22"/>
        </w:rPr>
        <w:t xml:space="preserve">.) </w:t>
      </w:r>
      <w:r w:rsidR="00280296">
        <w:rPr>
          <w:rFonts w:asciiTheme="minorHAnsi" w:hAnsiTheme="minorHAnsi" w:cstheme="minorHAnsi"/>
          <w:sz w:val="22"/>
          <w:szCs w:val="22"/>
        </w:rPr>
        <w:t xml:space="preserve">están </w:t>
      </w:r>
      <w:r w:rsidRPr="00F952C7">
        <w:rPr>
          <w:rFonts w:asciiTheme="minorHAnsi" w:hAnsiTheme="minorHAnsi" w:cstheme="minorHAnsi"/>
          <w:sz w:val="22"/>
          <w:szCs w:val="22"/>
        </w:rPr>
        <w:t>demandan</w:t>
      </w:r>
      <w:r w:rsidR="00280296">
        <w:rPr>
          <w:rFonts w:asciiTheme="minorHAnsi" w:hAnsiTheme="minorHAnsi" w:cstheme="minorHAnsi"/>
          <w:sz w:val="22"/>
          <w:szCs w:val="22"/>
        </w:rPr>
        <w:t>do</w:t>
      </w:r>
      <w:r w:rsidRPr="00F952C7">
        <w:rPr>
          <w:rFonts w:asciiTheme="minorHAnsi" w:hAnsiTheme="minorHAnsi" w:cstheme="minorHAnsi"/>
          <w:sz w:val="22"/>
          <w:szCs w:val="22"/>
        </w:rPr>
        <w:t xml:space="preserve"> formas</w:t>
      </w:r>
      <w:r w:rsidR="00280296">
        <w:rPr>
          <w:rFonts w:asciiTheme="minorHAnsi" w:hAnsiTheme="minorHAnsi" w:cstheme="minorHAnsi"/>
          <w:sz w:val="22"/>
          <w:szCs w:val="22"/>
        </w:rPr>
        <w:t xml:space="preserve"> diferentes</w:t>
      </w:r>
      <w:r w:rsidRPr="00F952C7">
        <w:rPr>
          <w:rFonts w:asciiTheme="minorHAnsi" w:hAnsiTheme="minorHAnsi" w:cstheme="minorHAnsi"/>
          <w:sz w:val="22"/>
          <w:szCs w:val="22"/>
        </w:rPr>
        <w:t xml:space="preserve"> de hacer y de trabajar para dar </w:t>
      </w:r>
      <w:r w:rsidR="00280296">
        <w:rPr>
          <w:rFonts w:asciiTheme="minorHAnsi" w:hAnsiTheme="minorHAnsi" w:cstheme="minorHAnsi"/>
          <w:sz w:val="22"/>
          <w:szCs w:val="22"/>
        </w:rPr>
        <w:t xml:space="preserve">una </w:t>
      </w:r>
      <w:r w:rsidRPr="00F952C7">
        <w:rPr>
          <w:rFonts w:asciiTheme="minorHAnsi" w:hAnsiTheme="minorHAnsi" w:cstheme="minorHAnsi"/>
          <w:sz w:val="22"/>
          <w:szCs w:val="22"/>
        </w:rPr>
        <w:t>respuesta efectiva a estos nuevos desafíos.</w:t>
      </w:r>
    </w:p>
    <w:p w:rsidR="00280296" w:rsidRDefault="00280296" w:rsidP="00280296">
      <w:pPr>
        <w:pStyle w:val="xmsonormal"/>
        <w:shd w:val="clear" w:color="auto" w:fill="FFFFFF"/>
        <w:spacing w:before="0" w:beforeAutospacing="0" w:after="160" w:afterAutospacing="0" w:line="23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</w:t>
      </w:r>
      <w:r w:rsidR="00F952C7" w:rsidRPr="00F952C7">
        <w:rPr>
          <w:rFonts w:asciiTheme="minorHAnsi" w:hAnsiTheme="minorHAnsi" w:cstheme="minorHAnsi"/>
          <w:sz w:val="22"/>
          <w:szCs w:val="22"/>
        </w:rPr>
        <w:t xml:space="preserve"> Tercer Sector se está convirtiendo en una de las piezas angulares sobre las que pivota el bienestar social. Su labor y su nivel de prestación de servicios en los más diversos campos de actividad se ha incrementado sensiblemente en los últimos años. Como consecuencia, </w:t>
      </w:r>
      <w:r w:rsidR="00F952C7" w:rsidRPr="00280296">
        <w:rPr>
          <w:rFonts w:asciiTheme="minorHAnsi" w:hAnsiTheme="minorHAnsi" w:cstheme="minorHAnsi"/>
          <w:b/>
          <w:sz w:val="22"/>
          <w:szCs w:val="22"/>
        </w:rPr>
        <w:t>las organizaciones sociales están haciendo una apuesta definitiva por la mejora de su gestión</w:t>
      </w:r>
      <w:r>
        <w:rPr>
          <w:rFonts w:asciiTheme="minorHAnsi" w:hAnsiTheme="minorHAnsi" w:cstheme="minorHAnsi"/>
          <w:b/>
          <w:sz w:val="22"/>
          <w:szCs w:val="22"/>
        </w:rPr>
        <w:t>, una transformación en la que</w:t>
      </w:r>
      <w:r w:rsidR="00BF6EB1" w:rsidRPr="00280296">
        <w:rPr>
          <w:rFonts w:asciiTheme="minorHAnsi" w:hAnsiTheme="minorHAnsi" w:cstheme="minorHAnsi"/>
          <w:b/>
          <w:sz w:val="22"/>
          <w:szCs w:val="22"/>
        </w:rPr>
        <w:t xml:space="preserve"> el Programa Talento Solidario de la Fundación Botín </w:t>
      </w:r>
      <w:r>
        <w:rPr>
          <w:rFonts w:asciiTheme="minorHAnsi" w:hAnsiTheme="minorHAnsi" w:cstheme="minorHAnsi"/>
          <w:b/>
          <w:sz w:val="22"/>
          <w:szCs w:val="22"/>
        </w:rPr>
        <w:t xml:space="preserve">tiene un gran impacto. </w:t>
      </w:r>
    </w:p>
    <w:p w:rsidR="00D3140A" w:rsidRPr="00D3140A" w:rsidRDefault="00D3140A" w:rsidP="00D3140A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140A">
        <w:rPr>
          <w:rFonts w:asciiTheme="minorHAnsi" w:hAnsiTheme="minorHAnsi" w:cstheme="minorHAnsi"/>
          <w:b/>
          <w:sz w:val="22"/>
          <w:szCs w:val="22"/>
          <w:u w:val="single"/>
        </w:rPr>
        <w:t>Talento Solidario 2017</w:t>
      </w:r>
    </w:p>
    <w:p w:rsidR="00D3140A" w:rsidRDefault="00D3140A" w:rsidP="00D314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5A0459">
        <w:rPr>
          <w:rFonts w:asciiTheme="minorHAnsi" w:hAnsiTheme="minorHAnsi" w:cstheme="minorHAnsi"/>
          <w:sz w:val="22"/>
          <w:szCs w:val="22"/>
        </w:rPr>
        <w:t xml:space="preserve">l </w:t>
      </w:r>
      <w:r w:rsidRPr="002F1E5A">
        <w:rPr>
          <w:rFonts w:asciiTheme="minorHAnsi" w:hAnsiTheme="minorHAnsi" w:cstheme="minorHAnsi"/>
          <w:sz w:val="22"/>
          <w:szCs w:val="22"/>
        </w:rPr>
        <w:t>Programa Talento Solidario de la Fundación Botín</w:t>
      </w:r>
      <w:r w:rsidRPr="005A0459">
        <w:rPr>
          <w:rFonts w:asciiTheme="minorHAnsi" w:hAnsiTheme="minorHAnsi" w:cstheme="minorHAnsi"/>
          <w:sz w:val="22"/>
          <w:szCs w:val="22"/>
        </w:rPr>
        <w:t xml:space="preserve"> </w:t>
      </w:r>
      <w:r w:rsidR="007A797C">
        <w:rPr>
          <w:rFonts w:asciiTheme="minorHAnsi" w:hAnsiTheme="minorHAnsi" w:cstheme="minorHAnsi"/>
          <w:sz w:val="22"/>
          <w:szCs w:val="22"/>
        </w:rPr>
        <w:t>acaba de</w:t>
      </w:r>
      <w:r>
        <w:rPr>
          <w:rFonts w:asciiTheme="minorHAnsi" w:hAnsiTheme="minorHAnsi" w:cstheme="minorHAnsi"/>
          <w:sz w:val="22"/>
          <w:szCs w:val="22"/>
        </w:rPr>
        <w:t xml:space="preserve"> presenta</w:t>
      </w:r>
      <w:r w:rsidR="007A797C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a las </w:t>
      </w:r>
      <w:r w:rsidRPr="005A045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5A0459">
        <w:rPr>
          <w:rFonts w:asciiTheme="minorHAnsi" w:hAnsiTheme="minorHAnsi" w:cstheme="minorHAnsi"/>
          <w:sz w:val="22"/>
          <w:szCs w:val="22"/>
        </w:rPr>
        <w:t xml:space="preserve"> organizaciones </w:t>
      </w:r>
      <w:r>
        <w:rPr>
          <w:rFonts w:asciiTheme="minorHAnsi" w:hAnsiTheme="minorHAnsi" w:cstheme="minorHAnsi"/>
          <w:sz w:val="22"/>
          <w:szCs w:val="22"/>
        </w:rPr>
        <w:t xml:space="preserve">sociales seleccionadas en la </w:t>
      </w:r>
      <w:r w:rsidR="007A797C">
        <w:rPr>
          <w:rFonts w:asciiTheme="minorHAnsi" w:hAnsiTheme="minorHAnsi" w:cstheme="minorHAnsi"/>
          <w:sz w:val="22"/>
          <w:szCs w:val="22"/>
        </w:rPr>
        <w:t>VIII</w:t>
      </w:r>
      <w:r>
        <w:rPr>
          <w:rFonts w:asciiTheme="minorHAnsi" w:hAnsiTheme="minorHAnsi" w:cstheme="minorHAnsi"/>
          <w:sz w:val="22"/>
          <w:szCs w:val="22"/>
        </w:rPr>
        <w:t xml:space="preserve"> edición de esta iniciativa, unas organizaciones que han pasado así a formar parte de</w:t>
      </w:r>
      <w:r w:rsidRPr="005A0459">
        <w:rPr>
          <w:rFonts w:asciiTheme="minorHAnsi" w:hAnsiTheme="minorHAnsi" w:cstheme="minorHAnsi"/>
          <w:sz w:val="22"/>
          <w:szCs w:val="22"/>
        </w:rPr>
        <w:t xml:space="preserve"> la Red Talento Solidario</w:t>
      </w:r>
      <w:r w:rsidR="007A797C">
        <w:rPr>
          <w:rFonts w:asciiTheme="minorHAnsi" w:hAnsiTheme="minorHAnsi" w:cstheme="minorHAnsi"/>
          <w:sz w:val="22"/>
          <w:szCs w:val="22"/>
        </w:rPr>
        <w:t>, que ya integran</w:t>
      </w:r>
      <w:r w:rsidR="008E6EDC">
        <w:rPr>
          <w:rFonts w:asciiTheme="minorHAnsi" w:hAnsiTheme="minorHAnsi" w:cstheme="minorHAnsi"/>
          <w:sz w:val="22"/>
          <w:szCs w:val="22"/>
        </w:rPr>
        <w:t xml:space="preserve"> 236 or</w:t>
      </w:r>
      <w:r w:rsidR="007A797C">
        <w:rPr>
          <w:rFonts w:asciiTheme="minorHAnsi" w:hAnsiTheme="minorHAnsi" w:cstheme="minorHAnsi"/>
          <w:sz w:val="22"/>
          <w:szCs w:val="22"/>
        </w:rPr>
        <w:t>ganizaciones  del Tercer Sector.</w:t>
      </w:r>
      <w:r w:rsidRPr="005A045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79A1" w:rsidRPr="005A0459" w:rsidRDefault="004579A1" w:rsidP="00D3140A">
      <w:pPr>
        <w:pStyle w:val="NormalWeb"/>
        <w:shd w:val="clear" w:color="auto" w:fill="FFFFFF"/>
        <w:spacing w:before="240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797C">
        <w:rPr>
          <w:rFonts w:asciiTheme="minorHAnsi" w:hAnsiTheme="minorHAnsi" w:cstheme="minorHAnsi"/>
          <w:b/>
          <w:sz w:val="22"/>
          <w:szCs w:val="22"/>
        </w:rPr>
        <w:t>Todas</w:t>
      </w:r>
      <w:r w:rsidR="00706053" w:rsidRPr="007A797C">
        <w:rPr>
          <w:rFonts w:asciiTheme="minorHAnsi" w:hAnsiTheme="minorHAnsi" w:cstheme="minorHAnsi"/>
          <w:b/>
          <w:sz w:val="22"/>
          <w:szCs w:val="22"/>
        </w:rPr>
        <w:t xml:space="preserve"> ellas</w:t>
      </w:r>
      <w:r w:rsidRPr="007A797C">
        <w:rPr>
          <w:rFonts w:asciiTheme="minorHAnsi" w:hAnsiTheme="minorHAnsi" w:cstheme="minorHAnsi"/>
          <w:b/>
          <w:sz w:val="22"/>
          <w:szCs w:val="22"/>
        </w:rPr>
        <w:t xml:space="preserve"> tienen el objetivo </w:t>
      </w:r>
      <w:r w:rsidR="00706053" w:rsidRPr="007A797C">
        <w:rPr>
          <w:rFonts w:asciiTheme="minorHAnsi" w:hAnsiTheme="minorHAnsi" w:cstheme="minorHAnsi"/>
          <w:b/>
          <w:sz w:val="22"/>
          <w:szCs w:val="22"/>
        </w:rPr>
        <w:t xml:space="preserve">común </w:t>
      </w:r>
      <w:r w:rsidRPr="007A797C">
        <w:rPr>
          <w:rFonts w:asciiTheme="minorHAnsi" w:hAnsiTheme="minorHAnsi" w:cstheme="minorHAnsi"/>
          <w:b/>
          <w:sz w:val="22"/>
          <w:szCs w:val="22"/>
        </w:rPr>
        <w:t xml:space="preserve">de desarrollar u optimizar un área estratégica </w:t>
      </w:r>
      <w:r w:rsidR="00F64FAA" w:rsidRPr="007A797C">
        <w:rPr>
          <w:rFonts w:asciiTheme="minorHAnsi" w:hAnsiTheme="minorHAnsi" w:cstheme="minorHAnsi"/>
          <w:b/>
          <w:sz w:val="22"/>
          <w:szCs w:val="22"/>
        </w:rPr>
        <w:t xml:space="preserve">interna </w:t>
      </w:r>
      <w:r w:rsidRPr="007A797C">
        <w:rPr>
          <w:rFonts w:asciiTheme="minorHAnsi" w:hAnsiTheme="minorHAnsi" w:cstheme="minorHAnsi"/>
          <w:b/>
          <w:sz w:val="22"/>
          <w:szCs w:val="22"/>
        </w:rPr>
        <w:t>para conseguir un mayor impacto</w:t>
      </w:r>
      <w:r w:rsidR="00F64FAA" w:rsidRPr="007A797C">
        <w:rPr>
          <w:rFonts w:asciiTheme="minorHAnsi" w:hAnsiTheme="minorHAnsi" w:cstheme="minorHAnsi"/>
          <w:b/>
          <w:sz w:val="22"/>
          <w:szCs w:val="22"/>
        </w:rPr>
        <w:t xml:space="preserve"> en su actividad</w:t>
      </w:r>
      <w:r w:rsidRPr="007A797C">
        <w:rPr>
          <w:rFonts w:asciiTheme="minorHAnsi" w:hAnsiTheme="minorHAnsi" w:cstheme="minorHAnsi"/>
          <w:b/>
          <w:sz w:val="22"/>
          <w:szCs w:val="22"/>
        </w:rPr>
        <w:t>.</w:t>
      </w:r>
      <w:r w:rsidRPr="005A0459">
        <w:rPr>
          <w:rFonts w:asciiTheme="minorHAnsi" w:hAnsiTheme="minorHAnsi" w:cstheme="minorHAnsi"/>
          <w:sz w:val="22"/>
          <w:szCs w:val="22"/>
        </w:rPr>
        <w:t xml:space="preserve"> S</w:t>
      </w:r>
      <w:r w:rsidR="00735A52">
        <w:rPr>
          <w:rFonts w:asciiTheme="minorHAnsi" w:hAnsiTheme="minorHAnsi" w:cstheme="minorHAnsi"/>
          <w:sz w:val="22"/>
          <w:szCs w:val="22"/>
        </w:rPr>
        <w:t>iete</w:t>
      </w:r>
      <w:r w:rsidRPr="005A0459">
        <w:rPr>
          <w:rFonts w:asciiTheme="minorHAnsi" w:hAnsiTheme="minorHAnsi" w:cstheme="minorHAnsi"/>
          <w:sz w:val="22"/>
          <w:szCs w:val="22"/>
        </w:rPr>
        <w:t xml:space="preserve"> de estas entidades </w:t>
      </w:r>
      <w:r w:rsidR="00706053">
        <w:rPr>
          <w:rFonts w:asciiTheme="minorHAnsi" w:hAnsiTheme="minorHAnsi" w:cstheme="minorHAnsi"/>
          <w:sz w:val="22"/>
          <w:szCs w:val="22"/>
        </w:rPr>
        <w:t>han optado</w:t>
      </w:r>
      <w:r w:rsidRPr="005A0459">
        <w:rPr>
          <w:rFonts w:asciiTheme="minorHAnsi" w:hAnsiTheme="minorHAnsi" w:cstheme="minorHAnsi"/>
          <w:sz w:val="22"/>
          <w:szCs w:val="22"/>
        </w:rPr>
        <w:t xml:space="preserve"> por la contratación de profesionales en desempleo -que desde el pasado 2 de</w:t>
      </w:r>
      <w:r w:rsidR="00735A52">
        <w:rPr>
          <w:rFonts w:asciiTheme="minorHAnsi" w:hAnsiTheme="minorHAnsi" w:cstheme="minorHAnsi"/>
          <w:sz w:val="22"/>
          <w:szCs w:val="22"/>
        </w:rPr>
        <w:t xml:space="preserve"> octubre</w:t>
      </w:r>
      <w:r w:rsidRPr="005A0459">
        <w:rPr>
          <w:rFonts w:asciiTheme="minorHAnsi" w:hAnsiTheme="minorHAnsi" w:cstheme="minorHAnsi"/>
          <w:sz w:val="22"/>
          <w:szCs w:val="22"/>
        </w:rPr>
        <w:t xml:space="preserve"> se han incorporado a su puesto de trabajo en cada una de estas organizaciones</w:t>
      </w:r>
      <w:r w:rsidR="00706053">
        <w:rPr>
          <w:rFonts w:asciiTheme="minorHAnsi" w:hAnsiTheme="minorHAnsi" w:cstheme="minorHAnsi"/>
          <w:sz w:val="22"/>
          <w:szCs w:val="22"/>
        </w:rPr>
        <w:t>-</w:t>
      </w:r>
      <w:r w:rsidRPr="005A0459">
        <w:rPr>
          <w:rFonts w:asciiTheme="minorHAnsi" w:hAnsiTheme="minorHAnsi" w:cstheme="minorHAnsi"/>
          <w:sz w:val="22"/>
          <w:szCs w:val="22"/>
        </w:rPr>
        <w:t xml:space="preserve">. </w:t>
      </w:r>
      <w:r w:rsidR="00706053">
        <w:rPr>
          <w:rFonts w:asciiTheme="minorHAnsi" w:hAnsiTheme="minorHAnsi" w:cstheme="minorHAnsi"/>
          <w:sz w:val="22"/>
          <w:szCs w:val="22"/>
        </w:rPr>
        <w:t>Así, l</w:t>
      </w:r>
      <w:r w:rsidRPr="005A0459">
        <w:rPr>
          <w:rFonts w:asciiTheme="minorHAnsi" w:hAnsiTheme="minorHAnsi" w:cstheme="minorHAnsi"/>
          <w:sz w:val="22"/>
          <w:szCs w:val="22"/>
        </w:rPr>
        <w:t>a Fundación Botín, a través de su Programa Talento Solidario, financia</w:t>
      </w:r>
      <w:r w:rsidR="004D2687">
        <w:rPr>
          <w:rFonts w:asciiTheme="minorHAnsi" w:hAnsiTheme="minorHAnsi" w:cstheme="minorHAnsi"/>
          <w:sz w:val="22"/>
          <w:szCs w:val="22"/>
        </w:rPr>
        <w:t>rá</w:t>
      </w:r>
      <w:r w:rsidRPr="005A0459">
        <w:rPr>
          <w:rFonts w:asciiTheme="minorHAnsi" w:hAnsiTheme="minorHAnsi" w:cstheme="minorHAnsi"/>
          <w:sz w:val="22"/>
          <w:szCs w:val="22"/>
        </w:rPr>
        <w:t xml:space="preserve"> el </w:t>
      </w:r>
      <w:r w:rsidR="00F64FAA">
        <w:rPr>
          <w:rFonts w:asciiTheme="minorHAnsi" w:hAnsiTheme="minorHAnsi" w:cstheme="minorHAnsi"/>
          <w:sz w:val="22"/>
          <w:szCs w:val="22"/>
        </w:rPr>
        <w:t xml:space="preserve">90% del </w:t>
      </w:r>
      <w:r w:rsidRPr="005A0459">
        <w:rPr>
          <w:rFonts w:asciiTheme="minorHAnsi" w:hAnsiTheme="minorHAnsi" w:cstheme="minorHAnsi"/>
          <w:sz w:val="22"/>
          <w:szCs w:val="22"/>
        </w:rPr>
        <w:t>coste de contratación de los s</w:t>
      </w:r>
      <w:r w:rsidR="00F64FAA">
        <w:rPr>
          <w:rFonts w:asciiTheme="minorHAnsi" w:hAnsiTheme="minorHAnsi" w:cstheme="minorHAnsi"/>
          <w:sz w:val="22"/>
          <w:szCs w:val="22"/>
        </w:rPr>
        <w:t>iete</w:t>
      </w:r>
      <w:r w:rsidRPr="005A0459">
        <w:rPr>
          <w:rFonts w:asciiTheme="minorHAnsi" w:hAnsiTheme="minorHAnsi" w:cstheme="minorHAnsi"/>
          <w:sz w:val="22"/>
          <w:szCs w:val="22"/>
        </w:rPr>
        <w:t xml:space="preserve"> profesionales durante el plazo de un año.</w:t>
      </w:r>
    </w:p>
    <w:p w:rsidR="00735A52" w:rsidRDefault="00706053" w:rsidP="004579A1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Además, o</w:t>
      </w:r>
      <w:r w:rsidR="00F16BBF" w:rsidRPr="002F1E5A">
        <w:rPr>
          <w:rFonts w:eastAsia="Times New Roman" w:cstheme="minorHAnsi"/>
          <w:lang w:eastAsia="es-ES"/>
        </w:rPr>
        <w:t xml:space="preserve">tras </w:t>
      </w:r>
      <w:r w:rsidR="00735A52">
        <w:rPr>
          <w:rFonts w:eastAsia="Times New Roman" w:cstheme="minorHAnsi"/>
          <w:lang w:eastAsia="es-ES"/>
        </w:rPr>
        <w:t>seis</w:t>
      </w:r>
      <w:r w:rsidR="001D6C74" w:rsidRPr="002F1E5A">
        <w:rPr>
          <w:rFonts w:eastAsia="Times New Roman" w:cstheme="minorHAnsi"/>
          <w:lang w:eastAsia="es-ES"/>
        </w:rPr>
        <w:t xml:space="preserve"> entidades </w:t>
      </w:r>
      <w:r>
        <w:rPr>
          <w:rFonts w:eastAsia="Times New Roman" w:cstheme="minorHAnsi"/>
          <w:lang w:eastAsia="es-ES"/>
        </w:rPr>
        <w:t xml:space="preserve">de las 16 seleccionadas han </w:t>
      </w:r>
      <w:r w:rsidR="001D6C74" w:rsidRPr="002F1E5A">
        <w:rPr>
          <w:rFonts w:eastAsia="Times New Roman" w:cstheme="minorHAnsi"/>
          <w:lang w:eastAsia="es-ES"/>
        </w:rPr>
        <w:t>opta</w:t>
      </w:r>
      <w:r w:rsidR="00A43F7B">
        <w:rPr>
          <w:rFonts w:eastAsia="Times New Roman" w:cstheme="minorHAnsi"/>
          <w:lang w:eastAsia="es-ES"/>
        </w:rPr>
        <w:t>do</w:t>
      </w:r>
      <w:r w:rsidR="001D6C74" w:rsidRPr="002F1E5A">
        <w:rPr>
          <w:rFonts w:eastAsia="Times New Roman" w:cstheme="minorHAnsi"/>
          <w:lang w:eastAsia="es-ES"/>
        </w:rPr>
        <w:t xml:space="preserve"> por la contratación de servicios profesionales independientes</w:t>
      </w:r>
      <w:r>
        <w:rPr>
          <w:rFonts w:eastAsia="Times New Roman" w:cstheme="minorHAnsi"/>
          <w:lang w:eastAsia="es-ES"/>
        </w:rPr>
        <w:t>,</w:t>
      </w:r>
      <w:r w:rsidR="001D6C74" w:rsidRPr="002F1E5A">
        <w:rPr>
          <w:rFonts w:eastAsia="Times New Roman" w:cstheme="minorHAnsi"/>
          <w:lang w:eastAsia="es-ES"/>
        </w:rPr>
        <w:t xml:space="preserve"> </w:t>
      </w:r>
      <w:r w:rsidR="00F16BBF" w:rsidRPr="002F1E5A">
        <w:rPr>
          <w:rFonts w:eastAsia="Times New Roman" w:cstheme="minorHAnsi"/>
          <w:lang w:eastAsia="es-ES"/>
        </w:rPr>
        <w:t>que contribuirán</w:t>
      </w:r>
      <w:r w:rsidR="00943C6B" w:rsidRPr="002F1E5A">
        <w:rPr>
          <w:rFonts w:eastAsia="Times New Roman" w:cstheme="minorHAnsi"/>
          <w:lang w:eastAsia="es-ES"/>
        </w:rPr>
        <w:t xml:space="preserve"> </w:t>
      </w:r>
      <w:r w:rsidR="00B75BDC" w:rsidRPr="002F1E5A">
        <w:rPr>
          <w:rFonts w:eastAsia="Times New Roman" w:cstheme="minorHAnsi"/>
          <w:lang w:eastAsia="es-ES"/>
        </w:rPr>
        <w:t xml:space="preserve">a un correcto desarrollo de sus actividades y a conseguir mejoras específicas </w:t>
      </w:r>
      <w:r w:rsidR="00F16BBF" w:rsidRPr="002F1E5A">
        <w:rPr>
          <w:rFonts w:eastAsia="Times New Roman" w:cstheme="minorHAnsi"/>
          <w:lang w:eastAsia="es-ES"/>
        </w:rPr>
        <w:t>durante el próximo</w:t>
      </w:r>
      <w:r w:rsidR="00256FC2" w:rsidRPr="002F1E5A">
        <w:rPr>
          <w:rFonts w:eastAsia="Times New Roman" w:cstheme="minorHAnsi"/>
          <w:lang w:eastAsia="es-ES"/>
        </w:rPr>
        <w:t xml:space="preserve"> año.</w:t>
      </w:r>
      <w:r>
        <w:rPr>
          <w:rFonts w:eastAsia="Times New Roman" w:cstheme="minorHAnsi"/>
          <w:lang w:eastAsia="es-ES"/>
        </w:rPr>
        <w:t xml:space="preserve"> Asimismo, </w:t>
      </w:r>
      <w:r w:rsidR="00735A52">
        <w:rPr>
          <w:rFonts w:eastAsia="Times New Roman" w:cstheme="minorHAnsi"/>
          <w:lang w:eastAsia="es-ES"/>
        </w:rPr>
        <w:t>las tres entidades</w:t>
      </w:r>
      <w:r>
        <w:rPr>
          <w:rFonts w:eastAsia="Times New Roman" w:cstheme="minorHAnsi"/>
          <w:lang w:eastAsia="es-ES"/>
        </w:rPr>
        <w:t xml:space="preserve"> restantes</w:t>
      </w:r>
      <w:r w:rsidR="00735A52">
        <w:rPr>
          <w:rFonts w:eastAsia="Times New Roman" w:cstheme="minorHAnsi"/>
          <w:lang w:eastAsia="es-ES"/>
        </w:rPr>
        <w:t xml:space="preserve"> solicitaron entrar a formar parte de la Red Talento Solidario para beneficiarse de las formaciones y servicios que se imparten en ella.</w:t>
      </w:r>
    </w:p>
    <w:p w:rsidR="00A43F7B" w:rsidRDefault="007A797C" w:rsidP="004579A1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es-ES"/>
        </w:rPr>
      </w:pPr>
      <w:r w:rsidRPr="007A797C">
        <w:rPr>
          <w:rFonts w:eastAsia="Times New Roman" w:cstheme="minorHAnsi"/>
          <w:b/>
          <w:lang w:eastAsia="es-ES"/>
        </w:rPr>
        <w:t>A través d</w:t>
      </w:r>
      <w:r w:rsidR="00A43F7B" w:rsidRPr="007A797C">
        <w:rPr>
          <w:rFonts w:eastAsia="Times New Roman" w:cstheme="minorHAnsi"/>
          <w:b/>
          <w:lang w:eastAsia="es-ES"/>
        </w:rPr>
        <w:t>el Programa Talento Solidario, la Fundación Botín quiere impulsar y dinamizar la profesionalización del sector no lucrativo en España</w:t>
      </w:r>
      <w:r w:rsidR="00A43F7B" w:rsidRPr="00A43F7B">
        <w:rPr>
          <w:rFonts w:eastAsia="Times New Roman" w:cstheme="minorHAnsi"/>
          <w:lang w:eastAsia="es-ES"/>
        </w:rPr>
        <w:t>. Dentro de este sector, el Programa se dirige a las organizaciones sociales de pequeño y mediano tamaño, que representan más del 90% del sector. Para lograrlo, cuenta con entidades colaboradoras como la Fundación Tatiana Pérez de Guzmán el Bueno, la Fundación Caja Navarra o la Fundación Mahou San Miguel, entre otras.</w:t>
      </w:r>
    </w:p>
    <w:p w:rsidR="00C86BD1" w:rsidRDefault="00D913C3" w:rsidP="00C86BD1">
      <w:pPr>
        <w:jc w:val="both"/>
        <w:rPr>
          <w:rFonts w:eastAsia="Times New Roman" w:cstheme="minorHAnsi"/>
          <w:lang w:eastAsia="es-ES"/>
        </w:rPr>
      </w:pPr>
      <w:r w:rsidRPr="00C86BD1">
        <w:rPr>
          <w:rFonts w:eastAsia="Times New Roman" w:cstheme="minorHAnsi"/>
          <w:lang w:eastAsia="es-ES"/>
        </w:rPr>
        <w:t xml:space="preserve">A lo largo de estos años de Programa, se han </w:t>
      </w:r>
      <w:r w:rsidR="00C86BD1">
        <w:rPr>
          <w:rFonts w:eastAsia="Times New Roman" w:cstheme="minorHAnsi"/>
          <w:lang w:eastAsia="es-ES"/>
        </w:rPr>
        <w:t>seleccionado 100 entidades a las que se les ha financiado el coste de contratación de un profesional o servicios profesionales, se les ha impartido formación y se han beneficiado de otros servicios como el coaching para directivos</w:t>
      </w:r>
      <w:r w:rsidR="00A95464">
        <w:rPr>
          <w:rFonts w:eastAsia="Times New Roman" w:cstheme="minorHAnsi"/>
          <w:lang w:eastAsia="es-ES"/>
        </w:rPr>
        <w:t xml:space="preserve"> o</w:t>
      </w:r>
      <w:r w:rsidR="00C86BD1">
        <w:rPr>
          <w:rFonts w:eastAsia="Times New Roman" w:cstheme="minorHAnsi"/>
          <w:lang w:eastAsia="es-ES"/>
        </w:rPr>
        <w:t xml:space="preserve"> </w:t>
      </w:r>
      <w:proofErr w:type="spellStart"/>
      <w:r w:rsidR="00C86BD1">
        <w:rPr>
          <w:rFonts w:eastAsia="Times New Roman" w:cstheme="minorHAnsi"/>
          <w:lang w:eastAsia="es-ES"/>
        </w:rPr>
        <w:t>microconsultoría</w:t>
      </w:r>
      <w:proofErr w:type="spellEnd"/>
      <w:r w:rsidR="00C86BD1">
        <w:rPr>
          <w:rFonts w:eastAsia="Times New Roman" w:cstheme="minorHAnsi"/>
          <w:lang w:eastAsia="es-ES"/>
        </w:rPr>
        <w:t xml:space="preserve"> estratégica</w:t>
      </w:r>
      <w:r w:rsidR="00A95464">
        <w:rPr>
          <w:rFonts w:eastAsia="Times New Roman" w:cstheme="minorHAnsi"/>
          <w:lang w:eastAsia="es-ES"/>
        </w:rPr>
        <w:t xml:space="preserve">. Asimismo, se han contratado más de 100 profesionales para </w:t>
      </w:r>
      <w:r w:rsidR="00A95464">
        <w:rPr>
          <w:rFonts w:eastAsia="Times New Roman" w:cstheme="minorHAnsi"/>
          <w:lang w:eastAsia="es-ES"/>
        </w:rPr>
        <w:lastRenderedPageBreak/>
        <w:t xml:space="preserve">incorporarse a trabajar en las distintas organizaciones de los cuales el 39% continúa trabajando </w:t>
      </w:r>
      <w:r w:rsidR="00D360D1">
        <w:rPr>
          <w:rFonts w:eastAsia="Times New Roman" w:cstheme="minorHAnsi"/>
          <w:lang w:eastAsia="es-ES"/>
        </w:rPr>
        <w:t>tras varios años de programa.</w:t>
      </w:r>
    </w:p>
    <w:p w:rsidR="00256FC2" w:rsidRDefault="00092C65" w:rsidP="004579A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797C">
        <w:rPr>
          <w:rFonts w:asciiTheme="minorHAnsi" w:hAnsiTheme="minorHAnsi" w:cstheme="minorHAnsi"/>
          <w:b/>
          <w:sz w:val="22"/>
          <w:szCs w:val="22"/>
        </w:rPr>
        <w:t>U</w:t>
      </w:r>
      <w:r w:rsidR="00256FC2" w:rsidRPr="007A797C">
        <w:rPr>
          <w:rFonts w:asciiTheme="minorHAnsi" w:hAnsiTheme="minorHAnsi" w:cstheme="minorHAnsi"/>
          <w:b/>
          <w:sz w:val="22"/>
          <w:szCs w:val="22"/>
        </w:rPr>
        <w:t xml:space="preserve">n total de </w:t>
      </w:r>
      <w:r w:rsidR="00735A52" w:rsidRPr="007A797C">
        <w:rPr>
          <w:rFonts w:asciiTheme="minorHAnsi" w:hAnsiTheme="minorHAnsi" w:cstheme="minorHAnsi"/>
          <w:b/>
          <w:sz w:val="22"/>
          <w:szCs w:val="22"/>
        </w:rPr>
        <w:t>455</w:t>
      </w:r>
      <w:r w:rsidR="0066075E" w:rsidRPr="007A797C">
        <w:rPr>
          <w:rFonts w:asciiTheme="minorHAnsi" w:hAnsiTheme="minorHAnsi" w:cstheme="minorHAnsi"/>
          <w:b/>
          <w:sz w:val="22"/>
          <w:szCs w:val="22"/>
        </w:rPr>
        <w:t xml:space="preserve"> organizaciones sociales</w:t>
      </w:r>
      <w:r w:rsidRPr="007A797C">
        <w:rPr>
          <w:rFonts w:asciiTheme="minorHAnsi" w:hAnsiTheme="minorHAnsi" w:cstheme="minorHAnsi"/>
          <w:b/>
          <w:sz w:val="22"/>
          <w:szCs w:val="22"/>
        </w:rPr>
        <w:t xml:space="preserve"> han concurrido a la octava edición de este Programa dentro de la convocatoria de entidades</w:t>
      </w:r>
      <w:r>
        <w:rPr>
          <w:rFonts w:asciiTheme="minorHAnsi" w:hAnsiTheme="minorHAnsi" w:cstheme="minorHAnsi"/>
          <w:sz w:val="22"/>
          <w:szCs w:val="22"/>
        </w:rPr>
        <w:t>. Asimismo</w:t>
      </w:r>
      <w:r w:rsidR="00273B18">
        <w:rPr>
          <w:rFonts w:asciiTheme="minorHAnsi" w:hAnsiTheme="minorHAnsi" w:cstheme="minorHAnsi"/>
          <w:sz w:val="22"/>
          <w:szCs w:val="22"/>
        </w:rPr>
        <w:t>,</w:t>
      </w:r>
      <w:r w:rsidR="0066075E" w:rsidRPr="002F1E5A">
        <w:rPr>
          <w:rFonts w:asciiTheme="minorHAnsi" w:hAnsiTheme="minorHAnsi" w:cstheme="minorHAnsi"/>
          <w:sz w:val="22"/>
          <w:szCs w:val="22"/>
        </w:rPr>
        <w:t xml:space="preserve"> </w:t>
      </w:r>
      <w:r w:rsidR="00256FC2" w:rsidRPr="002F1E5A">
        <w:rPr>
          <w:rFonts w:asciiTheme="minorHAnsi" w:hAnsiTheme="minorHAnsi" w:cstheme="minorHAnsi"/>
          <w:sz w:val="22"/>
          <w:szCs w:val="22"/>
        </w:rPr>
        <w:t>7</w:t>
      </w:r>
      <w:r w:rsidR="00735A52">
        <w:rPr>
          <w:rFonts w:asciiTheme="minorHAnsi" w:hAnsiTheme="minorHAnsi" w:cstheme="minorHAnsi"/>
          <w:sz w:val="22"/>
          <w:szCs w:val="22"/>
        </w:rPr>
        <w:t>24</w:t>
      </w:r>
      <w:r w:rsidR="00256FC2" w:rsidRPr="002F1E5A">
        <w:rPr>
          <w:rFonts w:asciiTheme="minorHAnsi" w:hAnsiTheme="minorHAnsi" w:cstheme="minorHAnsi"/>
          <w:sz w:val="22"/>
          <w:szCs w:val="22"/>
        </w:rPr>
        <w:t xml:space="preserve"> candidatos </w:t>
      </w:r>
      <w:r>
        <w:rPr>
          <w:rFonts w:asciiTheme="minorHAnsi" w:hAnsiTheme="minorHAnsi" w:cstheme="minorHAnsi"/>
          <w:sz w:val="22"/>
          <w:szCs w:val="22"/>
        </w:rPr>
        <w:t xml:space="preserve">se han presentado </w:t>
      </w:r>
      <w:r w:rsidR="00256FC2" w:rsidRPr="002F1E5A">
        <w:rPr>
          <w:rFonts w:asciiTheme="minorHAnsi" w:hAnsiTheme="minorHAnsi" w:cstheme="minorHAnsi"/>
          <w:sz w:val="22"/>
          <w:szCs w:val="22"/>
        </w:rPr>
        <w:t xml:space="preserve">para participar en el proceso de selección </w:t>
      </w:r>
      <w:r w:rsidR="00273B18">
        <w:rPr>
          <w:rFonts w:asciiTheme="minorHAnsi" w:hAnsiTheme="minorHAnsi" w:cstheme="minorHAnsi"/>
          <w:sz w:val="22"/>
          <w:szCs w:val="22"/>
        </w:rPr>
        <w:t>para las</w:t>
      </w:r>
      <w:r w:rsidR="00256FC2" w:rsidRPr="002F1E5A">
        <w:rPr>
          <w:rFonts w:asciiTheme="minorHAnsi" w:hAnsiTheme="minorHAnsi" w:cstheme="minorHAnsi"/>
          <w:sz w:val="22"/>
          <w:szCs w:val="22"/>
        </w:rPr>
        <w:t xml:space="preserve"> s</w:t>
      </w:r>
      <w:r w:rsidR="00F64FAA">
        <w:rPr>
          <w:rFonts w:asciiTheme="minorHAnsi" w:hAnsiTheme="minorHAnsi" w:cstheme="minorHAnsi"/>
          <w:sz w:val="22"/>
          <w:szCs w:val="22"/>
        </w:rPr>
        <w:t>iete</w:t>
      </w:r>
      <w:r w:rsidR="00256FC2" w:rsidRPr="002F1E5A">
        <w:rPr>
          <w:rFonts w:asciiTheme="minorHAnsi" w:hAnsiTheme="minorHAnsi" w:cstheme="minorHAnsi"/>
          <w:sz w:val="22"/>
          <w:szCs w:val="22"/>
        </w:rPr>
        <w:t xml:space="preserve"> entidades</w:t>
      </w:r>
      <w:r w:rsidR="00273B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 solicitaban incorporar a un</w:t>
      </w:r>
      <w:r w:rsidR="00273B1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3B18">
        <w:rPr>
          <w:rFonts w:asciiTheme="minorHAnsi" w:hAnsiTheme="minorHAnsi" w:cstheme="minorHAnsi"/>
          <w:sz w:val="22"/>
          <w:szCs w:val="22"/>
        </w:rPr>
        <w:t>persona a su organización</w:t>
      </w:r>
      <w:r w:rsidR="00256FC2" w:rsidRPr="002F1E5A">
        <w:rPr>
          <w:rFonts w:asciiTheme="minorHAnsi" w:hAnsiTheme="minorHAnsi" w:cstheme="minorHAnsi"/>
          <w:sz w:val="22"/>
          <w:szCs w:val="22"/>
        </w:rPr>
        <w:t xml:space="preserve">. </w:t>
      </w:r>
      <w:r w:rsidR="00273B18" w:rsidRPr="00273B18">
        <w:rPr>
          <w:rFonts w:asciiTheme="minorHAnsi" w:hAnsiTheme="minorHAnsi" w:cstheme="minorHAnsi"/>
          <w:sz w:val="22"/>
          <w:szCs w:val="22"/>
          <w:u w:val="single"/>
        </w:rPr>
        <w:t>Así, l</w:t>
      </w:r>
      <w:r w:rsidR="00256FC2" w:rsidRPr="00273B18">
        <w:rPr>
          <w:rFonts w:asciiTheme="minorHAnsi" w:hAnsiTheme="minorHAnsi" w:cstheme="minorHAnsi"/>
          <w:sz w:val="22"/>
          <w:szCs w:val="22"/>
          <w:u w:val="single"/>
        </w:rPr>
        <w:t xml:space="preserve">os perfiles profesionales </w:t>
      </w:r>
      <w:r w:rsidR="00B75BDC" w:rsidRPr="00273B18">
        <w:rPr>
          <w:rFonts w:asciiTheme="minorHAnsi" w:hAnsiTheme="minorHAnsi" w:cstheme="minorHAnsi"/>
          <w:sz w:val="22"/>
          <w:szCs w:val="22"/>
          <w:u w:val="single"/>
        </w:rPr>
        <w:t>incorporados a las diferentes organizaciones son los siguientes</w:t>
      </w:r>
      <w:r w:rsidR="00256FC2" w:rsidRPr="00273B18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D360D1" w:rsidRDefault="008B6583" w:rsidP="002F3D3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3B18">
        <w:rPr>
          <w:rFonts w:asciiTheme="minorHAnsi" w:hAnsiTheme="minorHAnsi" w:cstheme="minorHAnsi"/>
          <w:b/>
          <w:sz w:val="22"/>
          <w:szCs w:val="22"/>
        </w:rPr>
        <w:t>BANCO DE ALIMENTOS DE SEVILLA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735A52">
        <w:rPr>
          <w:rFonts w:asciiTheme="minorHAnsi" w:hAnsiTheme="minorHAnsi" w:cstheme="minorHAnsi"/>
          <w:sz w:val="22"/>
          <w:szCs w:val="22"/>
        </w:rPr>
        <w:t xml:space="preserve">Técnico de </w:t>
      </w:r>
      <w:proofErr w:type="spellStart"/>
      <w:r w:rsidR="00735A52">
        <w:rPr>
          <w:rFonts w:asciiTheme="minorHAnsi" w:hAnsiTheme="minorHAnsi" w:cstheme="minorHAnsi"/>
          <w:sz w:val="22"/>
          <w:szCs w:val="22"/>
        </w:rPr>
        <w:t>fundraising</w:t>
      </w:r>
      <w:proofErr w:type="spellEnd"/>
      <w:r w:rsidR="00735A52">
        <w:rPr>
          <w:rFonts w:asciiTheme="minorHAnsi" w:hAnsiTheme="minorHAnsi" w:cstheme="minorHAnsi"/>
          <w:sz w:val="22"/>
          <w:szCs w:val="22"/>
        </w:rPr>
        <w:t xml:space="preserve"> para desarrollar el Á</w:t>
      </w:r>
      <w:r w:rsidR="00B50821">
        <w:rPr>
          <w:rFonts w:asciiTheme="minorHAnsi" w:hAnsiTheme="minorHAnsi" w:cstheme="minorHAnsi"/>
          <w:sz w:val="22"/>
          <w:szCs w:val="22"/>
        </w:rPr>
        <w:t>rea de Captación de Fondos.</w:t>
      </w:r>
    </w:p>
    <w:p w:rsidR="002F3D33" w:rsidRPr="00D360D1" w:rsidRDefault="00735A52" w:rsidP="00D360D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360D1">
        <w:rPr>
          <w:rFonts w:asciiTheme="minorHAnsi" w:hAnsiTheme="minorHAnsi" w:cstheme="minorHAnsi"/>
          <w:b/>
          <w:sz w:val="22"/>
          <w:szCs w:val="22"/>
        </w:rPr>
        <w:t>Profesional contratado:</w:t>
      </w:r>
      <w:r w:rsidRPr="00D360D1">
        <w:rPr>
          <w:rFonts w:asciiTheme="minorHAnsi" w:hAnsiTheme="minorHAnsi" w:cstheme="minorHAnsi"/>
          <w:sz w:val="22"/>
          <w:szCs w:val="22"/>
        </w:rPr>
        <w:t xml:space="preserve"> David Márquez Ramos, Licenciado en Publicidad, Periodismo y Relaciones Públicas por la Universidad de Sevilla. </w:t>
      </w:r>
    </w:p>
    <w:p w:rsidR="00F24D1D" w:rsidRDefault="008B6583" w:rsidP="002F3D33">
      <w:pPr>
        <w:pStyle w:val="Prrafodelista"/>
        <w:numPr>
          <w:ilvl w:val="0"/>
          <w:numId w:val="4"/>
        </w:numPr>
        <w:jc w:val="both"/>
      </w:pPr>
      <w:r w:rsidRPr="00273B18">
        <w:rPr>
          <w:b/>
        </w:rPr>
        <w:t>FUNDACIÓN CUIDADOS DIGNOS</w:t>
      </w:r>
      <w:r w:rsidR="00B50821" w:rsidRPr="00273B18">
        <w:rPr>
          <w:b/>
        </w:rPr>
        <w:t xml:space="preserve"> (VIZCAYA)</w:t>
      </w:r>
      <w:r>
        <w:t xml:space="preserve"> - </w:t>
      </w:r>
      <w:r w:rsidR="00F24D1D">
        <w:t xml:space="preserve">Gestor comercial de proyectos para potenciar el </w:t>
      </w:r>
      <w:r w:rsidR="00B50821">
        <w:t>área comercial.</w:t>
      </w:r>
    </w:p>
    <w:p w:rsidR="00F24D1D" w:rsidRDefault="00F24D1D" w:rsidP="00F24D1D">
      <w:pPr>
        <w:jc w:val="both"/>
      </w:pPr>
      <w:r w:rsidRPr="00F24D1D">
        <w:rPr>
          <w:b/>
        </w:rPr>
        <w:t>Profesional contratado:</w:t>
      </w:r>
      <w:r>
        <w:t xml:space="preserve"> María Esther Aretxabala, </w:t>
      </w:r>
      <w:r w:rsidR="00B50821">
        <w:t>l</w:t>
      </w:r>
      <w:r>
        <w:t xml:space="preserve">icenciada en Ciencias Políticas y </w:t>
      </w:r>
      <w:r w:rsidR="00B50821">
        <w:t>S</w:t>
      </w:r>
      <w:r>
        <w:t>ociología, especialidad Psicología Social por la Universidad Complutense de Madrid. Doctorado en Pedagogía por la Universidad de Deusto de Bilbao.</w:t>
      </w:r>
    </w:p>
    <w:p w:rsidR="004D7FE6" w:rsidRPr="004D7FE6" w:rsidRDefault="008B6583" w:rsidP="00DC7E69">
      <w:pPr>
        <w:pStyle w:val="Prrafodelista"/>
        <w:numPr>
          <w:ilvl w:val="0"/>
          <w:numId w:val="4"/>
        </w:numPr>
        <w:jc w:val="both"/>
        <w:rPr>
          <w:rFonts w:ascii="Calibri" w:eastAsia="MS Mincho" w:hAnsi="Calibri" w:cs="Times New Roman"/>
          <w:lang w:val="es-ES_tradnl" w:eastAsia="es-ES"/>
        </w:rPr>
      </w:pPr>
      <w:r w:rsidRPr="00273B18">
        <w:rPr>
          <w:b/>
        </w:rPr>
        <w:t xml:space="preserve">FUNDACIÓN PORQUE VIVEN </w:t>
      </w:r>
      <w:r w:rsidR="00B50821" w:rsidRPr="00273B18">
        <w:rPr>
          <w:b/>
        </w:rPr>
        <w:t>(MADRID)</w:t>
      </w:r>
      <w:r w:rsidRPr="00273B18">
        <w:rPr>
          <w:b/>
        </w:rPr>
        <w:t>-</w:t>
      </w:r>
      <w:r>
        <w:t xml:space="preserve"> </w:t>
      </w:r>
      <w:r w:rsidR="00F24D1D" w:rsidRPr="00F24D1D">
        <w:t xml:space="preserve">Director de la </w:t>
      </w:r>
      <w:r>
        <w:t xml:space="preserve">fundación </w:t>
      </w:r>
      <w:r w:rsidR="00F24D1D" w:rsidRPr="00F24D1D">
        <w:t xml:space="preserve">para mejorar el </w:t>
      </w:r>
      <w:r w:rsidR="00B50821">
        <w:t>área de Dirección y Gestión Estratégica</w:t>
      </w:r>
      <w:r w:rsidR="004D7FE6">
        <w:t xml:space="preserve">. </w:t>
      </w:r>
    </w:p>
    <w:p w:rsidR="00F24D1D" w:rsidRDefault="00F24D1D" w:rsidP="00F24D1D">
      <w:pPr>
        <w:jc w:val="both"/>
        <w:rPr>
          <w:rFonts w:ascii="Calibri" w:eastAsia="MS Mincho" w:hAnsi="Calibri" w:cs="Times New Roman"/>
          <w:lang w:eastAsia="es-ES"/>
        </w:rPr>
      </w:pPr>
      <w:r w:rsidRPr="007E4BE7">
        <w:rPr>
          <w:b/>
        </w:rPr>
        <w:t>Profesional contratado:</w:t>
      </w:r>
      <w:r>
        <w:rPr>
          <w:b/>
        </w:rPr>
        <w:t xml:space="preserve"> </w:t>
      </w:r>
      <w:r w:rsidRPr="00B25515">
        <w:t xml:space="preserve">José Carlos </w:t>
      </w:r>
      <w:r w:rsidRPr="00B44445">
        <w:rPr>
          <w:rFonts w:ascii="Calibri" w:eastAsia="MS Mincho" w:hAnsi="Calibri" w:cs="Times New Roman"/>
          <w:lang w:eastAsia="es-ES"/>
        </w:rPr>
        <w:t>López Seisdedos, Licenciado en Medicina y Cirugía por la Unive</w:t>
      </w:r>
      <w:r>
        <w:rPr>
          <w:rFonts w:ascii="Calibri" w:eastAsia="MS Mincho" w:hAnsi="Calibri" w:cs="Times New Roman"/>
          <w:lang w:eastAsia="es-ES"/>
        </w:rPr>
        <w:t>rsidad Complutense de Madrid. Má</w:t>
      </w:r>
      <w:r w:rsidRPr="00B44445">
        <w:rPr>
          <w:rFonts w:ascii="Calibri" w:eastAsia="MS Mincho" w:hAnsi="Calibri" w:cs="Times New Roman"/>
          <w:lang w:eastAsia="es-ES"/>
        </w:rPr>
        <w:t>ster en Estrategias, Agentes y Políticas de Cooperación</w:t>
      </w:r>
      <w:r w:rsidR="004D7FE6">
        <w:rPr>
          <w:rFonts w:ascii="Calibri" w:eastAsia="MS Mincho" w:hAnsi="Calibri" w:cs="Times New Roman"/>
          <w:lang w:eastAsia="es-ES"/>
        </w:rPr>
        <w:t xml:space="preserve"> p</w:t>
      </w:r>
      <w:r w:rsidRPr="00B44445">
        <w:rPr>
          <w:rFonts w:ascii="Calibri" w:eastAsia="MS Mincho" w:hAnsi="Calibri" w:cs="Times New Roman"/>
          <w:lang w:eastAsia="es-ES"/>
        </w:rPr>
        <w:t>ara el Desarrollo de la Universidad del País Vasco</w:t>
      </w:r>
      <w:r>
        <w:rPr>
          <w:rFonts w:ascii="Calibri" w:eastAsia="MS Mincho" w:hAnsi="Calibri" w:cs="Times New Roman"/>
          <w:lang w:eastAsia="es-ES"/>
        </w:rPr>
        <w:t xml:space="preserve">. </w:t>
      </w:r>
    </w:p>
    <w:p w:rsidR="00735A52" w:rsidRPr="00072660" w:rsidRDefault="008B6583" w:rsidP="00735A52">
      <w:pPr>
        <w:pStyle w:val="Prrafodelista"/>
        <w:numPr>
          <w:ilvl w:val="0"/>
          <w:numId w:val="4"/>
        </w:numPr>
        <w:jc w:val="both"/>
      </w:pPr>
      <w:r w:rsidRPr="00273B18">
        <w:rPr>
          <w:b/>
        </w:rPr>
        <w:t>FARMACÉUTICOS SIN FRONTERAS DE ESPAÑA</w:t>
      </w:r>
      <w:r w:rsidR="00B50821" w:rsidRPr="00273B18">
        <w:rPr>
          <w:b/>
        </w:rPr>
        <w:t xml:space="preserve"> (MADRID)</w:t>
      </w:r>
      <w:r>
        <w:t xml:space="preserve"> - </w:t>
      </w:r>
      <w:r w:rsidR="00072660" w:rsidRPr="00072660">
        <w:t xml:space="preserve">Responsable de </w:t>
      </w:r>
      <w:proofErr w:type="spellStart"/>
      <w:r w:rsidR="00072660" w:rsidRPr="00072660">
        <w:t>fundraising</w:t>
      </w:r>
      <w:proofErr w:type="spellEnd"/>
      <w:r w:rsidR="00072660" w:rsidRPr="00072660">
        <w:t xml:space="preserve"> para desarrol</w:t>
      </w:r>
      <w:r w:rsidR="00072660">
        <w:t>lar el Á</w:t>
      </w:r>
      <w:r w:rsidR="00B50821">
        <w:t>rea de Captación de Fondos</w:t>
      </w:r>
      <w:r w:rsidR="00072660">
        <w:t xml:space="preserve">. </w:t>
      </w:r>
    </w:p>
    <w:p w:rsidR="00735A52" w:rsidRPr="00072660" w:rsidRDefault="00735A52" w:rsidP="00072660">
      <w:pPr>
        <w:jc w:val="both"/>
      </w:pPr>
      <w:r w:rsidRPr="00072660">
        <w:rPr>
          <w:b/>
        </w:rPr>
        <w:t xml:space="preserve">Profesional contratado: </w:t>
      </w:r>
      <w:r w:rsidRPr="00072660">
        <w:t>María Blanco Sánchez, Diplomada en Marketing y Gestión Comercial</w:t>
      </w:r>
      <w:r w:rsidR="00B50821">
        <w:t>;</w:t>
      </w:r>
      <w:r w:rsidRPr="00072660">
        <w:t xml:space="preserve"> Máster en Marketing y Gestión Comercial</w:t>
      </w:r>
      <w:r w:rsidR="00B50821">
        <w:t xml:space="preserve"> Y</w:t>
      </w:r>
      <w:r w:rsidRPr="00072660">
        <w:t xml:space="preserve"> Máster en Administración</w:t>
      </w:r>
      <w:r w:rsidR="00072660" w:rsidRPr="00072660">
        <w:t xml:space="preserve"> </w:t>
      </w:r>
      <w:r w:rsidRPr="00072660">
        <w:t>de Empresas</w:t>
      </w:r>
      <w:r w:rsidR="00B50821">
        <w:t xml:space="preserve">, todo ello por </w:t>
      </w:r>
      <w:r w:rsidRPr="00072660">
        <w:t>el ESEM.</w:t>
      </w:r>
    </w:p>
    <w:p w:rsidR="00F24D1D" w:rsidRPr="00F24D1D" w:rsidRDefault="008B6583" w:rsidP="00F24D1D">
      <w:pPr>
        <w:pStyle w:val="Prrafodelista"/>
        <w:numPr>
          <w:ilvl w:val="0"/>
          <w:numId w:val="4"/>
        </w:numPr>
        <w:suppressAutoHyphens/>
        <w:spacing w:after="0" w:line="240" w:lineRule="auto"/>
        <w:rPr>
          <w:rFonts w:cs="FlamaBook"/>
        </w:rPr>
      </w:pPr>
      <w:r w:rsidRPr="00273B18">
        <w:rPr>
          <w:rFonts w:cs="FlamaBook"/>
          <w:b/>
        </w:rPr>
        <w:t>FUNDACIÓN TENGO HOGAR</w:t>
      </w:r>
      <w:r w:rsidR="00B50821" w:rsidRPr="00273B18">
        <w:rPr>
          <w:rFonts w:cs="FlamaBook"/>
          <w:b/>
        </w:rPr>
        <w:t xml:space="preserve"> (MADRID)</w:t>
      </w:r>
      <w:r w:rsidRPr="00273B18">
        <w:rPr>
          <w:rFonts w:cs="FlamaBook"/>
          <w:b/>
        </w:rPr>
        <w:t xml:space="preserve"> -</w:t>
      </w:r>
      <w:r>
        <w:rPr>
          <w:rFonts w:cs="FlamaBook"/>
        </w:rPr>
        <w:t xml:space="preserve"> </w:t>
      </w:r>
      <w:r w:rsidR="00F24D1D">
        <w:rPr>
          <w:rFonts w:cs="FlamaBook"/>
        </w:rPr>
        <w:t xml:space="preserve">Técnico de orientación laboral para desarrollar el </w:t>
      </w:r>
      <w:r w:rsidR="00B50821">
        <w:rPr>
          <w:rFonts w:cs="FlamaBook"/>
        </w:rPr>
        <w:t>área de Formación y Empleo.</w:t>
      </w:r>
    </w:p>
    <w:p w:rsidR="002F3D33" w:rsidRPr="002F3D33" w:rsidRDefault="002F3D33" w:rsidP="002F3D33">
      <w:pPr>
        <w:suppressAutoHyphens/>
        <w:spacing w:after="0" w:line="240" w:lineRule="auto"/>
        <w:rPr>
          <w:b/>
        </w:rPr>
      </w:pPr>
    </w:p>
    <w:p w:rsidR="00F24D1D" w:rsidRPr="006E10A3" w:rsidRDefault="00F24D1D" w:rsidP="006E10A3">
      <w:pPr>
        <w:jc w:val="both"/>
      </w:pPr>
      <w:r w:rsidRPr="006E10A3">
        <w:rPr>
          <w:b/>
        </w:rPr>
        <w:t>Profesional contratado:</w:t>
      </w:r>
      <w:r w:rsidRPr="006E10A3">
        <w:t xml:space="preserve"> Gema Honrado Martínez, Licenciada en Psicología por la Universidad Complutense de Madrid. Máster en Prevención de Riesgos Laborales de la escuela de Relaciones</w:t>
      </w:r>
      <w:r w:rsidR="006E10A3">
        <w:t xml:space="preserve"> </w:t>
      </w:r>
      <w:r w:rsidRPr="006E10A3">
        <w:t>Laborales.</w:t>
      </w:r>
    </w:p>
    <w:p w:rsidR="008B6583" w:rsidRDefault="008B6583" w:rsidP="008B658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FlamaBook"/>
        </w:rPr>
      </w:pPr>
      <w:r w:rsidRPr="00273B18">
        <w:rPr>
          <w:rFonts w:cs="FlamaBook"/>
          <w:b/>
        </w:rPr>
        <w:t>ONAY ONGD</w:t>
      </w:r>
      <w:r w:rsidR="00B50821" w:rsidRPr="00273B18">
        <w:rPr>
          <w:rFonts w:cs="FlamaBook"/>
          <w:b/>
        </w:rPr>
        <w:t xml:space="preserve"> (NAVARRA)</w:t>
      </w:r>
      <w:r w:rsidRPr="00B50821">
        <w:rPr>
          <w:rFonts w:cs="FlamaBook"/>
        </w:rPr>
        <w:t xml:space="preserve"> - </w:t>
      </w:r>
      <w:r w:rsidR="002F3D33" w:rsidRPr="00B50821">
        <w:rPr>
          <w:rFonts w:cs="FlamaBook"/>
        </w:rPr>
        <w:t>Responsable de proyectos para desarrollar el Á</w:t>
      </w:r>
      <w:r w:rsidR="00B50821" w:rsidRPr="00B50821">
        <w:rPr>
          <w:rFonts w:cs="FlamaBook"/>
        </w:rPr>
        <w:t>rea de Voluntariado y Proyectos</w:t>
      </w:r>
      <w:r w:rsidR="00B50821">
        <w:rPr>
          <w:rFonts w:cs="FlamaBook"/>
        </w:rPr>
        <w:t>.</w:t>
      </w:r>
    </w:p>
    <w:p w:rsidR="00B50821" w:rsidRPr="00B50821" w:rsidRDefault="00B50821" w:rsidP="00B5082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FlamaBook"/>
        </w:rPr>
      </w:pPr>
    </w:p>
    <w:p w:rsidR="002F3D33" w:rsidRDefault="002F3D33" w:rsidP="002F3D33">
      <w:pPr>
        <w:jc w:val="both"/>
      </w:pPr>
      <w:r w:rsidRPr="007E4BE7">
        <w:rPr>
          <w:b/>
        </w:rPr>
        <w:t>Profesional contratado:</w:t>
      </w:r>
      <w:r>
        <w:rPr>
          <w:b/>
        </w:rPr>
        <w:t xml:space="preserve"> </w:t>
      </w:r>
      <w:r w:rsidRPr="006E10A3">
        <w:t>Paula Pilar Salvador García, Grado en Maestro de Educación Infantil</w:t>
      </w:r>
      <w:r w:rsidR="00B50821">
        <w:t xml:space="preserve"> por la Universidad de Valencia;</w:t>
      </w:r>
      <w:r w:rsidRPr="006E10A3">
        <w:t xml:space="preserve"> Máster en Derechos Humanos, Paz y Desarrollo Sostenible de la</w:t>
      </w:r>
      <w:r w:rsidR="006E10A3">
        <w:t xml:space="preserve"> </w:t>
      </w:r>
      <w:r w:rsidR="00B50821">
        <w:t>Universidad de Valencia;</w:t>
      </w:r>
      <w:r w:rsidRPr="00AC38AE">
        <w:t xml:space="preserve"> </w:t>
      </w:r>
      <w:r w:rsidR="00B50821">
        <w:t>f</w:t>
      </w:r>
      <w:r w:rsidRPr="00AC38AE">
        <w:t>ormación complementaria en gestión de proyectos y voluntariado.</w:t>
      </w:r>
    </w:p>
    <w:p w:rsidR="002F3D33" w:rsidRDefault="008B6583" w:rsidP="002F3D33">
      <w:pPr>
        <w:pStyle w:val="Prrafodelista"/>
        <w:numPr>
          <w:ilvl w:val="0"/>
          <w:numId w:val="4"/>
        </w:numPr>
        <w:suppressAutoHyphens/>
        <w:spacing w:after="0" w:line="240" w:lineRule="auto"/>
        <w:jc w:val="both"/>
      </w:pPr>
      <w:r w:rsidRPr="00273B18">
        <w:rPr>
          <w:b/>
        </w:rPr>
        <w:lastRenderedPageBreak/>
        <w:t>RED ÍNCOLA</w:t>
      </w:r>
      <w:r w:rsidR="00B50821" w:rsidRPr="00273B18">
        <w:rPr>
          <w:b/>
        </w:rPr>
        <w:t xml:space="preserve"> (VALLADOLID</w:t>
      </w:r>
      <w:r w:rsidR="00273B18" w:rsidRPr="00273B18">
        <w:rPr>
          <w:b/>
        </w:rPr>
        <w:t>)</w:t>
      </w:r>
      <w:r>
        <w:t xml:space="preserve"> - </w:t>
      </w:r>
      <w:r w:rsidR="002F3D33" w:rsidRPr="006E10A3">
        <w:t>Técnico de intervención educativa con familias para desarrollar el Á</w:t>
      </w:r>
      <w:r w:rsidR="00B50821">
        <w:t>rea</w:t>
      </w:r>
      <w:r w:rsidR="002F3D33" w:rsidRPr="006E10A3">
        <w:t xml:space="preserve"> </w:t>
      </w:r>
      <w:r w:rsidR="00B50821">
        <w:t>de</w:t>
      </w:r>
      <w:r w:rsidR="002F3D33" w:rsidRPr="006E10A3">
        <w:t xml:space="preserve"> I</w:t>
      </w:r>
      <w:r w:rsidR="00B50821">
        <w:t>nfancia y</w:t>
      </w:r>
      <w:r w:rsidR="002F3D33" w:rsidRPr="006E10A3">
        <w:t xml:space="preserve"> </w:t>
      </w:r>
      <w:r w:rsidR="00B50821">
        <w:t>Juventud, Formación y Empleo</w:t>
      </w:r>
      <w:r w:rsidR="002F3D33" w:rsidRPr="006E10A3">
        <w:t xml:space="preserve"> (VALLADOLID).</w:t>
      </w:r>
    </w:p>
    <w:p w:rsidR="006E10A3" w:rsidRPr="006E10A3" w:rsidRDefault="006E10A3" w:rsidP="006E10A3">
      <w:pPr>
        <w:pStyle w:val="Prrafodelista"/>
        <w:suppressAutoHyphens/>
        <w:spacing w:after="0" w:line="240" w:lineRule="auto"/>
        <w:ind w:left="360"/>
        <w:jc w:val="both"/>
      </w:pPr>
    </w:p>
    <w:p w:rsidR="002F3D33" w:rsidRPr="006E10A3" w:rsidRDefault="002F3D33" w:rsidP="006E10A3">
      <w:pPr>
        <w:jc w:val="both"/>
      </w:pPr>
      <w:r w:rsidRPr="007E4BE7">
        <w:rPr>
          <w:b/>
        </w:rPr>
        <w:t>Profesional contratado:</w:t>
      </w:r>
      <w:r>
        <w:rPr>
          <w:b/>
        </w:rPr>
        <w:t xml:space="preserve"> </w:t>
      </w:r>
      <w:r w:rsidRPr="006E10A3">
        <w:t>Laura González Alonso-Las Heras, Licenciado en Psicología por la Universidad de Salamanca</w:t>
      </w:r>
      <w:r w:rsidR="00273B18">
        <w:t xml:space="preserve">; </w:t>
      </w:r>
      <w:r w:rsidRPr="006E10A3">
        <w:t>Máster en Dirección Estratégica de Recursos Humanos de la EOI de Madrid</w:t>
      </w:r>
      <w:r w:rsidR="00273B18">
        <w:t>;</w:t>
      </w:r>
      <w:r w:rsidRPr="006E10A3">
        <w:t xml:space="preserve"> Especialista Universitario en Cooperación Internacional para el Desarrollo </w:t>
      </w:r>
      <w:r w:rsidR="00273B18">
        <w:t>por</w:t>
      </w:r>
      <w:r w:rsidRPr="006E10A3">
        <w:t xml:space="preserve"> la Universidad de Valladolid.</w:t>
      </w:r>
    </w:p>
    <w:p w:rsidR="006E10A3" w:rsidRPr="008B6583" w:rsidRDefault="00273B18" w:rsidP="00273B18">
      <w:pPr>
        <w:shd w:val="clear" w:color="auto" w:fill="FFFFFF"/>
        <w:spacing w:before="240" w:after="225" w:line="276" w:lineRule="auto"/>
        <w:jc w:val="both"/>
      </w:pPr>
      <w:r>
        <w:t>Por su parte, o</w:t>
      </w:r>
      <w:r w:rsidR="006E10A3" w:rsidRPr="008B6583">
        <w:t>tras seis</w:t>
      </w:r>
      <w:r w:rsidR="006E10A3" w:rsidRPr="006E10A3">
        <w:t xml:space="preserve"> entidades</w:t>
      </w:r>
      <w:r w:rsidR="006E10A3" w:rsidRPr="008B6583">
        <w:t xml:space="preserve"> </w:t>
      </w:r>
      <w:r>
        <w:t>han optado</w:t>
      </w:r>
      <w:r w:rsidR="006E10A3" w:rsidRPr="006E10A3">
        <w:t xml:space="preserve"> por la contratación de servicios profesionales</w:t>
      </w:r>
      <w:r w:rsidR="00092C65">
        <w:t>. Así,</w:t>
      </w:r>
      <w:r w:rsidR="006E10A3" w:rsidRPr="006E10A3">
        <w:t xml:space="preserve"> llevarán a cabo su proyecto de mejora de área</w:t>
      </w:r>
      <w:r>
        <w:t>s</w:t>
      </w:r>
      <w:r w:rsidR="006E10A3" w:rsidRPr="006E10A3">
        <w:t xml:space="preserve"> estratégica</w:t>
      </w:r>
      <w:r>
        <w:t>s de su organización</w:t>
      </w:r>
      <w:r w:rsidR="00092C65">
        <w:t>,</w:t>
      </w:r>
      <w:r w:rsidR="006E10A3" w:rsidRPr="006E10A3">
        <w:t xml:space="preserve"> contratando distintos servicios</w:t>
      </w:r>
      <w:r>
        <w:t xml:space="preserve"> profesionales de manera</w:t>
      </w:r>
      <w:r w:rsidR="004D2687">
        <w:t xml:space="preserve"> independiente</w:t>
      </w:r>
      <w:r w:rsidR="006E10A3" w:rsidRPr="006E10A3">
        <w:t xml:space="preserve"> durante los próximos 12 meses.</w:t>
      </w:r>
      <w:r w:rsidRPr="00273B18">
        <w:rPr>
          <w:rFonts w:cstheme="minorHAnsi"/>
        </w:rPr>
        <w:t xml:space="preserve"> </w:t>
      </w:r>
      <w:r w:rsidR="00092C65">
        <w:rPr>
          <w:rFonts w:cstheme="minorHAnsi"/>
          <w:u w:val="single"/>
        </w:rPr>
        <w:t>Los</w:t>
      </w:r>
      <w:r w:rsidRPr="00273B18"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los</w:t>
      </w:r>
      <w:proofErr w:type="spellEnd"/>
      <w:r>
        <w:rPr>
          <w:rFonts w:cstheme="minorHAnsi"/>
          <w:u w:val="single"/>
        </w:rPr>
        <w:t xml:space="preserve"> proyectos y servicios profesionales son</w:t>
      </w:r>
      <w:r w:rsidRPr="00273B18">
        <w:rPr>
          <w:rFonts w:cstheme="minorHAnsi"/>
          <w:u w:val="single"/>
        </w:rPr>
        <w:t xml:space="preserve"> los siguientes:</w:t>
      </w:r>
    </w:p>
    <w:p w:rsidR="00273B18" w:rsidRDefault="006E10A3" w:rsidP="006E10A3">
      <w:pPr>
        <w:pStyle w:val="Prrafodelista"/>
        <w:numPr>
          <w:ilvl w:val="0"/>
          <w:numId w:val="4"/>
        </w:numPr>
        <w:shd w:val="clear" w:color="auto" w:fill="FFFFFF"/>
        <w:spacing w:after="225" w:line="240" w:lineRule="auto"/>
        <w:jc w:val="both"/>
      </w:pPr>
      <w:r w:rsidRPr="00273B18">
        <w:rPr>
          <w:b/>
        </w:rPr>
        <w:t>ASOCIACIÓN BANCO FARMACÉUTICO (BARCELONA)</w:t>
      </w:r>
      <w:r w:rsidR="00273B18" w:rsidRPr="00273B18">
        <w:rPr>
          <w:b/>
        </w:rPr>
        <w:t xml:space="preserve"> -</w:t>
      </w:r>
      <w:r w:rsidR="00273B18">
        <w:rPr>
          <w:b/>
        </w:rPr>
        <w:t xml:space="preserve"> </w:t>
      </w:r>
      <w:r>
        <w:t xml:space="preserve">Área Tecnológica. </w:t>
      </w:r>
    </w:p>
    <w:p w:rsidR="006E10A3" w:rsidRPr="00273B18" w:rsidRDefault="006E10A3" w:rsidP="006E10A3">
      <w:pPr>
        <w:jc w:val="both"/>
        <w:rPr>
          <w:b/>
        </w:rPr>
      </w:pPr>
      <w:r w:rsidRPr="00273B18">
        <w:rPr>
          <w:b/>
        </w:rPr>
        <w:t>Servicios Profesionales</w:t>
      </w:r>
      <w:r w:rsidR="004D7FE6" w:rsidRPr="00273B18">
        <w:rPr>
          <w:b/>
        </w:rPr>
        <w:t xml:space="preserve"> contratados</w:t>
      </w:r>
      <w:r w:rsidRPr="00273B18">
        <w:rPr>
          <w:b/>
        </w:rPr>
        <w:t xml:space="preserve">: </w:t>
      </w:r>
      <w:r w:rsidRPr="00273B18">
        <w:t xml:space="preserve">Arquitectura y </w:t>
      </w:r>
      <w:proofErr w:type="spellStart"/>
      <w:r w:rsidRPr="00273B18">
        <w:t>Hosting</w:t>
      </w:r>
      <w:proofErr w:type="spellEnd"/>
      <w:r w:rsidR="00273B18" w:rsidRPr="00273B18">
        <w:t>;</w:t>
      </w:r>
      <w:r w:rsidRPr="00273B18">
        <w:t xml:space="preserve"> consultoría Business </w:t>
      </w:r>
      <w:proofErr w:type="spellStart"/>
      <w:r w:rsidRPr="00273B18">
        <w:t>Intelligence</w:t>
      </w:r>
      <w:proofErr w:type="spellEnd"/>
      <w:r w:rsidRPr="00273B18">
        <w:t>.</w:t>
      </w:r>
    </w:p>
    <w:p w:rsidR="006E10A3" w:rsidRPr="008B6583" w:rsidRDefault="006E10A3" w:rsidP="008B6583">
      <w:pPr>
        <w:pStyle w:val="Prrafodelista"/>
        <w:numPr>
          <w:ilvl w:val="0"/>
          <w:numId w:val="4"/>
        </w:numPr>
        <w:shd w:val="clear" w:color="auto" w:fill="FFFFFF"/>
        <w:spacing w:after="225" w:line="240" w:lineRule="auto"/>
        <w:jc w:val="both"/>
      </w:pPr>
      <w:r w:rsidRPr="00273B18">
        <w:rPr>
          <w:b/>
        </w:rPr>
        <w:t>ASOCIACIÓN ESPAÑOLA DE FUNDACIONES TUTELARES (MADRID</w:t>
      </w:r>
      <w:r w:rsidR="00273B18">
        <w:t>) – Área de Calidad.</w:t>
      </w:r>
    </w:p>
    <w:p w:rsidR="006E10A3" w:rsidRPr="00273B18" w:rsidRDefault="006E10A3" w:rsidP="006E10A3">
      <w:pPr>
        <w:jc w:val="both"/>
        <w:rPr>
          <w:b/>
          <w:bCs/>
          <w:color w:val="000000"/>
        </w:rPr>
      </w:pPr>
      <w:r w:rsidRPr="00273B18">
        <w:rPr>
          <w:b/>
          <w:bCs/>
          <w:color w:val="000000"/>
        </w:rPr>
        <w:t>Servicios Profesionales</w:t>
      </w:r>
      <w:r w:rsidR="004D7FE6" w:rsidRPr="00273B18">
        <w:rPr>
          <w:b/>
          <w:bCs/>
          <w:color w:val="000000"/>
        </w:rPr>
        <w:t xml:space="preserve"> contratados</w:t>
      </w:r>
      <w:r w:rsidRPr="00273B18">
        <w:rPr>
          <w:b/>
          <w:bCs/>
          <w:color w:val="000000"/>
        </w:rPr>
        <w:t xml:space="preserve">: </w:t>
      </w:r>
      <w:r w:rsidRPr="00273B18">
        <w:rPr>
          <w:bCs/>
          <w:color w:val="000000"/>
        </w:rPr>
        <w:t>Implantación Sistema de Calidad</w:t>
      </w:r>
      <w:r w:rsidR="00273B18">
        <w:rPr>
          <w:bCs/>
          <w:color w:val="000000"/>
        </w:rPr>
        <w:t>.</w:t>
      </w:r>
    </w:p>
    <w:p w:rsidR="00D360D1" w:rsidRPr="00D360D1" w:rsidRDefault="006E10A3" w:rsidP="00080FEF">
      <w:pPr>
        <w:pStyle w:val="Prrafodelista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cs="FlamaBook"/>
        </w:rPr>
      </w:pPr>
      <w:r w:rsidRPr="00D360D1">
        <w:rPr>
          <w:b/>
        </w:rPr>
        <w:t xml:space="preserve">FEDERACIÓN ALZHEIMER GALICIA </w:t>
      </w:r>
      <w:r w:rsidR="00273B18" w:rsidRPr="00D360D1">
        <w:rPr>
          <w:b/>
        </w:rPr>
        <w:t>(</w:t>
      </w:r>
      <w:r w:rsidRPr="00D360D1">
        <w:rPr>
          <w:b/>
        </w:rPr>
        <w:t>FAGAL</w:t>
      </w:r>
      <w:r w:rsidR="00273B18" w:rsidRPr="00D360D1">
        <w:rPr>
          <w:b/>
        </w:rPr>
        <w:t xml:space="preserve">; </w:t>
      </w:r>
      <w:r w:rsidRPr="00D360D1">
        <w:rPr>
          <w:b/>
        </w:rPr>
        <w:t>A CORUÑA)</w:t>
      </w:r>
      <w:r w:rsidR="00273B18">
        <w:t xml:space="preserve"> -</w:t>
      </w:r>
      <w:r w:rsidR="00273B18" w:rsidRPr="00273B18">
        <w:t xml:space="preserve"> </w:t>
      </w:r>
      <w:r w:rsidR="00273B18">
        <w:t>Área de dirección y gestión estratégica.</w:t>
      </w:r>
    </w:p>
    <w:p w:rsidR="006E10A3" w:rsidRPr="00D360D1" w:rsidRDefault="006E10A3" w:rsidP="00D360D1">
      <w:pPr>
        <w:shd w:val="clear" w:color="auto" w:fill="FFFFFF"/>
        <w:suppressAutoHyphens/>
        <w:spacing w:after="0" w:line="240" w:lineRule="auto"/>
        <w:jc w:val="both"/>
        <w:rPr>
          <w:rFonts w:cs="FlamaBook"/>
        </w:rPr>
      </w:pPr>
      <w:r w:rsidRPr="00D360D1">
        <w:rPr>
          <w:rFonts w:cs="FlamaBook"/>
          <w:b/>
        </w:rPr>
        <w:t>Servicios profesionales</w:t>
      </w:r>
      <w:r w:rsidR="004D7FE6" w:rsidRPr="00D360D1">
        <w:rPr>
          <w:rFonts w:cs="FlamaBook"/>
          <w:b/>
        </w:rPr>
        <w:t xml:space="preserve"> contratados</w:t>
      </w:r>
      <w:r w:rsidRPr="00D360D1">
        <w:rPr>
          <w:rFonts w:cs="FlamaBook"/>
        </w:rPr>
        <w:t>: Consultora externa</w:t>
      </w:r>
      <w:r w:rsidR="008B6583" w:rsidRPr="00D360D1">
        <w:rPr>
          <w:rFonts w:cs="FlamaBook"/>
        </w:rPr>
        <w:t xml:space="preserve"> para desarrollar un plan estratégico</w:t>
      </w:r>
      <w:r w:rsidR="00273B18" w:rsidRPr="00D360D1">
        <w:rPr>
          <w:rFonts w:cs="FlamaBook"/>
        </w:rPr>
        <w:t>.</w:t>
      </w:r>
    </w:p>
    <w:p w:rsidR="008B6583" w:rsidRDefault="008B6583" w:rsidP="008B6583">
      <w:pPr>
        <w:pStyle w:val="Prrafodelista"/>
        <w:shd w:val="clear" w:color="auto" w:fill="FFFFFF"/>
        <w:spacing w:after="225" w:line="240" w:lineRule="auto"/>
        <w:ind w:left="360"/>
        <w:jc w:val="both"/>
      </w:pPr>
    </w:p>
    <w:p w:rsidR="008B6583" w:rsidRPr="008B6583" w:rsidRDefault="008B6583" w:rsidP="008B6583">
      <w:pPr>
        <w:pStyle w:val="Prrafodelista"/>
        <w:numPr>
          <w:ilvl w:val="0"/>
          <w:numId w:val="4"/>
        </w:numPr>
        <w:shd w:val="clear" w:color="auto" w:fill="FFFFFF"/>
        <w:spacing w:after="225" w:line="240" w:lineRule="auto"/>
        <w:jc w:val="both"/>
      </w:pPr>
      <w:r w:rsidRPr="00273B18">
        <w:rPr>
          <w:b/>
        </w:rPr>
        <w:t>FUNDACIÓN MÁS QUE IDEAS (BARCELONA)</w:t>
      </w:r>
      <w:r w:rsidR="00273B18">
        <w:t xml:space="preserve"> - Área de dirección y gestión estratégica.</w:t>
      </w:r>
    </w:p>
    <w:p w:rsidR="008B6583" w:rsidRDefault="004D7FE6" w:rsidP="008B6583">
      <w:pPr>
        <w:jc w:val="both"/>
        <w:rPr>
          <w:rFonts w:ascii="Calibri" w:eastAsia="Times New Roman" w:hAnsi="Calibri" w:cs="Calibri"/>
          <w:bCs/>
          <w:color w:val="000000"/>
        </w:rPr>
      </w:pPr>
      <w:r w:rsidRPr="00273B18">
        <w:rPr>
          <w:rFonts w:ascii="Calibri" w:eastAsia="Times New Roman" w:hAnsi="Calibri" w:cs="Calibri"/>
          <w:b/>
          <w:bCs/>
          <w:color w:val="000000"/>
        </w:rPr>
        <w:t>S</w:t>
      </w:r>
      <w:r w:rsidR="008B6583" w:rsidRPr="00273B18">
        <w:rPr>
          <w:rFonts w:ascii="Calibri" w:eastAsia="Times New Roman" w:hAnsi="Calibri" w:cs="Calibri"/>
          <w:b/>
          <w:bCs/>
          <w:color w:val="000000"/>
        </w:rPr>
        <w:t>ervicios profesionales</w:t>
      </w:r>
      <w:r w:rsidRPr="00273B18">
        <w:rPr>
          <w:rFonts w:ascii="Calibri" w:eastAsia="Times New Roman" w:hAnsi="Calibri" w:cs="Calibri"/>
          <w:b/>
          <w:bCs/>
          <w:color w:val="000000"/>
        </w:rPr>
        <w:t xml:space="preserve"> contratados</w:t>
      </w:r>
      <w:r w:rsidR="008B6583" w:rsidRPr="00273B18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="008B6583" w:rsidRPr="00273B18">
        <w:rPr>
          <w:rFonts w:ascii="Calibri" w:eastAsia="Times New Roman" w:hAnsi="Calibri" w:cs="Calibri"/>
          <w:bCs/>
          <w:color w:val="000000"/>
        </w:rPr>
        <w:t>Consultoría en planificación estratégica y evaluación</w:t>
      </w:r>
      <w:r w:rsidR="00273B18">
        <w:rPr>
          <w:rFonts w:ascii="Calibri" w:eastAsia="Times New Roman" w:hAnsi="Calibri" w:cs="Calibri"/>
          <w:bCs/>
          <w:color w:val="000000"/>
        </w:rPr>
        <w:t>.</w:t>
      </w:r>
    </w:p>
    <w:p w:rsidR="008B6583" w:rsidRPr="008B6583" w:rsidRDefault="008B6583" w:rsidP="008B6583">
      <w:pPr>
        <w:pStyle w:val="Prrafodelista"/>
        <w:numPr>
          <w:ilvl w:val="0"/>
          <w:numId w:val="4"/>
        </w:numPr>
        <w:shd w:val="clear" w:color="auto" w:fill="FFFFFF"/>
        <w:spacing w:after="225" w:line="240" w:lineRule="auto"/>
        <w:jc w:val="both"/>
      </w:pPr>
      <w:r w:rsidRPr="00273B18">
        <w:rPr>
          <w:b/>
        </w:rPr>
        <w:t>MÚSICA EN VENA (MADRID)</w:t>
      </w:r>
      <w:r w:rsidR="00273B18">
        <w:t xml:space="preserve"> - Área de comunicación.</w:t>
      </w:r>
    </w:p>
    <w:p w:rsidR="008B6583" w:rsidRPr="00273B18" w:rsidRDefault="008B6583" w:rsidP="008B6583">
      <w:pPr>
        <w:jc w:val="both"/>
        <w:rPr>
          <w:rFonts w:cs="FlamaBook"/>
        </w:rPr>
      </w:pPr>
      <w:r w:rsidRPr="00273B18">
        <w:rPr>
          <w:rFonts w:cs="FlamaBook"/>
          <w:b/>
        </w:rPr>
        <w:t>Servicios profesionales</w:t>
      </w:r>
      <w:r w:rsidR="004D7FE6" w:rsidRPr="00273B18">
        <w:rPr>
          <w:rFonts w:cs="FlamaBook"/>
          <w:b/>
        </w:rPr>
        <w:t xml:space="preserve"> contratados</w:t>
      </w:r>
      <w:r w:rsidRPr="00273B18">
        <w:rPr>
          <w:rFonts w:cs="FlamaBook"/>
          <w:b/>
        </w:rPr>
        <w:t>:</w:t>
      </w:r>
      <w:r w:rsidRPr="00273B18">
        <w:rPr>
          <w:rFonts w:cs="FlamaBook"/>
        </w:rPr>
        <w:t xml:space="preserve"> Consultoría de comunicación</w:t>
      </w:r>
      <w:r w:rsidR="00273B18" w:rsidRPr="00273B18">
        <w:rPr>
          <w:rFonts w:cs="FlamaBook"/>
        </w:rPr>
        <w:t>.</w:t>
      </w:r>
    </w:p>
    <w:p w:rsidR="008B6583" w:rsidRPr="008B6583" w:rsidRDefault="008B6583" w:rsidP="008B6583">
      <w:pPr>
        <w:pStyle w:val="Prrafodelista"/>
        <w:numPr>
          <w:ilvl w:val="0"/>
          <w:numId w:val="4"/>
        </w:numPr>
        <w:shd w:val="clear" w:color="auto" w:fill="FFFFFF"/>
        <w:spacing w:after="225" w:line="240" w:lineRule="auto"/>
        <w:jc w:val="both"/>
      </w:pPr>
      <w:r w:rsidRPr="00273B18">
        <w:rPr>
          <w:b/>
        </w:rPr>
        <w:t>SECOT (MADRID)</w:t>
      </w:r>
      <w:r w:rsidR="00273B18">
        <w:t xml:space="preserve"> - Área de gestión de procesos.</w:t>
      </w:r>
    </w:p>
    <w:p w:rsidR="008B6583" w:rsidRPr="00D67FA6" w:rsidRDefault="004D7FE6" w:rsidP="008B6583">
      <w:pPr>
        <w:jc w:val="both"/>
        <w:rPr>
          <w:b/>
        </w:rPr>
      </w:pPr>
      <w:r w:rsidRPr="00D67FA6">
        <w:rPr>
          <w:b/>
        </w:rPr>
        <w:t>S</w:t>
      </w:r>
      <w:r w:rsidR="008B6583" w:rsidRPr="00D67FA6">
        <w:rPr>
          <w:b/>
        </w:rPr>
        <w:t>ervicios profesionales</w:t>
      </w:r>
      <w:r w:rsidR="008B6583" w:rsidRPr="00D67FA6">
        <w:t>: Gestión externa de sistemas</w:t>
      </w:r>
      <w:r w:rsidR="00D67FA6">
        <w:t>.</w:t>
      </w:r>
    </w:p>
    <w:p w:rsidR="008B6583" w:rsidRDefault="004D2687" w:rsidP="002F3D33">
      <w:pPr>
        <w:jc w:val="both"/>
      </w:pPr>
      <w:r>
        <w:t>Por último</w:t>
      </w:r>
      <w:r w:rsidR="00D67FA6">
        <w:t>, o</w:t>
      </w:r>
      <w:r w:rsidR="008B6583">
        <w:t>tras tres entidades</w:t>
      </w:r>
      <w:r w:rsidR="00F42939">
        <w:t xml:space="preserve"> seleccionadas</w:t>
      </w:r>
      <w:r w:rsidR="008B6583">
        <w:t xml:space="preserve"> solicitaron entrar a formar parte de la Red Talento Solidario</w:t>
      </w:r>
      <w:r w:rsidR="00D67FA6">
        <w:t xml:space="preserve"> </w:t>
      </w:r>
      <w:r w:rsidR="00706053">
        <w:rPr>
          <w:rFonts w:eastAsia="Times New Roman" w:cstheme="minorHAnsi"/>
          <w:lang w:eastAsia="es-ES"/>
        </w:rPr>
        <w:t xml:space="preserve">para beneficiarse de las formaciones y servicios que se imparten en ella. </w:t>
      </w:r>
      <w:r w:rsidR="00706053" w:rsidRPr="00706053">
        <w:rPr>
          <w:rFonts w:eastAsia="Times New Roman" w:cstheme="minorHAnsi"/>
          <w:u w:val="single"/>
          <w:lang w:eastAsia="es-ES"/>
        </w:rPr>
        <w:t>Estas son</w:t>
      </w:r>
      <w:r w:rsidR="00706053">
        <w:rPr>
          <w:rFonts w:eastAsia="Times New Roman" w:cstheme="minorHAnsi"/>
          <w:lang w:eastAsia="es-ES"/>
        </w:rPr>
        <w:t>:</w:t>
      </w:r>
    </w:p>
    <w:p w:rsidR="008B6583" w:rsidRPr="00F42939" w:rsidRDefault="008B6583" w:rsidP="008B6583">
      <w:pPr>
        <w:pStyle w:val="Prrafodelista"/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b/>
        </w:rPr>
      </w:pPr>
      <w:r w:rsidRPr="00F42939">
        <w:rPr>
          <w:b/>
        </w:rPr>
        <w:t>FEVOCAM (MADRID)</w:t>
      </w:r>
      <w:r w:rsidR="00D67FA6" w:rsidRPr="00F42939">
        <w:rPr>
          <w:b/>
        </w:rPr>
        <w:t xml:space="preserve"> - </w:t>
      </w:r>
      <w:r w:rsidR="00D67FA6" w:rsidRPr="00F42939">
        <w:t>Área de dirección y gestión estratégica.</w:t>
      </w:r>
    </w:p>
    <w:p w:rsidR="00F42939" w:rsidRDefault="00F42939" w:rsidP="00F42939">
      <w:pPr>
        <w:pStyle w:val="Prrafodelista"/>
        <w:shd w:val="clear" w:color="auto" w:fill="FFFFFF"/>
        <w:spacing w:after="225" w:line="240" w:lineRule="auto"/>
        <w:ind w:left="360"/>
        <w:jc w:val="both"/>
      </w:pPr>
    </w:p>
    <w:p w:rsidR="008B6583" w:rsidRPr="008B6583" w:rsidRDefault="008B6583" w:rsidP="008B6583">
      <w:pPr>
        <w:pStyle w:val="Prrafodelista"/>
        <w:numPr>
          <w:ilvl w:val="0"/>
          <w:numId w:val="4"/>
        </w:numPr>
        <w:shd w:val="clear" w:color="auto" w:fill="FFFFFF"/>
        <w:spacing w:after="225" w:line="240" w:lineRule="auto"/>
        <w:jc w:val="both"/>
      </w:pPr>
      <w:r w:rsidRPr="00F42939">
        <w:rPr>
          <w:b/>
        </w:rPr>
        <w:t xml:space="preserve">FUNDACIÓN INFANTIL RONALD </w:t>
      </w:r>
      <w:proofErr w:type="spellStart"/>
      <w:r w:rsidRPr="00F42939">
        <w:rPr>
          <w:b/>
        </w:rPr>
        <w:t>McDONALD</w:t>
      </w:r>
      <w:proofErr w:type="spellEnd"/>
      <w:r w:rsidRPr="00F42939">
        <w:rPr>
          <w:b/>
        </w:rPr>
        <w:t xml:space="preserve"> (MADRID)</w:t>
      </w:r>
      <w:r w:rsidR="00D67FA6">
        <w:t xml:space="preserve"> - Área de fortalecimiento interno.</w:t>
      </w:r>
    </w:p>
    <w:p w:rsidR="008B6583" w:rsidRPr="00D67FA6" w:rsidRDefault="008B6583" w:rsidP="008B6583">
      <w:pPr>
        <w:pStyle w:val="Prrafodelista"/>
        <w:suppressAutoHyphens/>
        <w:spacing w:after="0" w:line="240" w:lineRule="auto"/>
        <w:ind w:left="360"/>
        <w:rPr>
          <w:rFonts w:cs="FlamaBook"/>
          <w:b/>
          <w:color w:val="000000" w:themeColor="text1"/>
        </w:rPr>
      </w:pPr>
    </w:p>
    <w:p w:rsidR="008B6583" w:rsidRPr="00D67FA6" w:rsidRDefault="008B6583" w:rsidP="008B6583">
      <w:pPr>
        <w:pStyle w:val="Prrafodelista"/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b/>
        </w:rPr>
      </w:pPr>
      <w:r w:rsidRPr="00D67FA6">
        <w:rPr>
          <w:b/>
        </w:rPr>
        <w:t>FUNDACIÓN CAJA RURAL CASTILLA-LA MANCHA</w:t>
      </w:r>
      <w:r w:rsidR="00D67FA6">
        <w:rPr>
          <w:b/>
        </w:rPr>
        <w:t xml:space="preserve"> – </w:t>
      </w:r>
      <w:r w:rsidR="00D67FA6">
        <w:t>Área Social.</w:t>
      </w:r>
    </w:p>
    <w:p w:rsidR="008B6583" w:rsidRDefault="008B6583" w:rsidP="008B6583">
      <w:pPr>
        <w:pStyle w:val="Prrafodelista"/>
        <w:suppressAutoHyphens/>
        <w:spacing w:after="0" w:line="240" w:lineRule="auto"/>
        <w:ind w:left="360"/>
        <w:jc w:val="both"/>
      </w:pPr>
    </w:p>
    <w:p w:rsidR="00D67FA6" w:rsidRDefault="00D67FA6" w:rsidP="00D67FA6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………………………………..</w:t>
      </w:r>
    </w:p>
    <w:p w:rsidR="002F1E5A" w:rsidRDefault="002F1E5A" w:rsidP="002F1E5A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:rsidR="002F1E5A" w:rsidRDefault="002F1E5A" w:rsidP="002F1E5A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>
        <w:rPr>
          <w:i/>
          <w:iCs/>
          <w:sz w:val="22"/>
          <w:szCs w:val="22"/>
        </w:rPr>
        <w:t>Sautuola</w:t>
      </w:r>
      <w:proofErr w:type="spellEnd"/>
      <w:r>
        <w:rPr>
          <w:i/>
          <w:iCs/>
          <w:sz w:val="22"/>
          <w:szCs w:val="22"/>
        </w:rPr>
        <w:t xml:space="preserve"> y su mujer, Carmen </w:t>
      </w:r>
      <w:proofErr w:type="spellStart"/>
      <w:r>
        <w:rPr>
          <w:i/>
          <w:iCs/>
          <w:sz w:val="22"/>
          <w:szCs w:val="22"/>
        </w:rPr>
        <w:t>Yllera</w:t>
      </w:r>
      <w:proofErr w:type="spellEnd"/>
      <w:r>
        <w:rPr>
          <w:i/>
          <w:iCs/>
          <w:sz w:val="22"/>
          <w:szCs w:val="22"/>
        </w:rPr>
        <w:t xml:space="preserve">, para promover el desarrollo social de Cantabria. Hoy, cincuenta años </w:t>
      </w:r>
      <w:r>
        <w:rPr>
          <w:i/>
          <w:iCs/>
          <w:sz w:val="22"/>
          <w:szCs w:val="22"/>
        </w:rPr>
        <w:lastRenderedPageBreak/>
        <w:t xml:space="preserve">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8" w:history="1">
        <w:r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:rsidR="00437F70" w:rsidRDefault="00437F70" w:rsidP="00437F70">
      <w:pPr>
        <w:pStyle w:val="Textosinformato"/>
        <w:jc w:val="right"/>
        <w:rPr>
          <w:rFonts w:asciiTheme="minorHAnsi" w:hAnsiTheme="minorHAnsi" w:cs="Arial"/>
          <w:b/>
          <w:color w:val="000000"/>
          <w:sz w:val="24"/>
          <w:szCs w:val="20"/>
          <w:u w:val="single"/>
          <w:lang w:val="es-ES"/>
        </w:rPr>
      </w:pPr>
    </w:p>
    <w:p w:rsidR="00437F70" w:rsidRPr="00437F70" w:rsidRDefault="00437F70" w:rsidP="00437F70">
      <w:pPr>
        <w:pStyle w:val="Textosinformato"/>
        <w:jc w:val="right"/>
        <w:rPr>
          <w:rFonts w:asciiTheme="minorHAnsi" w:hAnsiTheme="minorHAnsi" w:cs="Arial"/>
          <w:b/>
          <w:color w:val="000000"/>
          <w:sz w:val="24"/>
          <w:szCs w:val="20"/>
          <w:u w:val="single"/>
        </w:rPr>
      </w:pPr>
      <w:r w:rsidRPr="00437F70">
        <w:rPr>
          <w:rFonts w:asciiTheme="minorHAnsi" w:hAnsiTheme="minorHAnsi" w:cs="Arial"/>
          <w:b/>
          <w:color w:val="000000"/>
          <w:sz w:val="24"/>
          <w:szCs w:val="20"/>
          <w:u w:val="single"/>
        </w:rPr>
        <w:t xml:space="preserve">Para más información: </w:t>
      </w:r>
    </w:p>
    <w:p w:rsidR="00437F70" w:rsidRPr="00437F70" w:rsidRDefault="00437F70" w:rsidP="00437F70">
      <w:pPr>
        <w:pStyle w:val="Niveldenota3"/>
        <w:tabs>
          <w:tab w:val="clear" w:pos="1440"/>
        </w:tabs>
        <w:ind w:left="1440" w:firstLine="0"/>
        <w:jc w:val="right"/>
        <w:rPr>
          <w:rFonts w:asciiTheme="minorHAnsi" w:hAnsiTheme="minorHAnsi" w:cs="Arial"/>
          <w:b/>
          <w:color w:val="000000"/>
          <w:szCs w:val="20"/>
        </w:rPr>
      </w:pPr>
      <w:r w:rsidRPr="00437F70">
        <w:rPr>
          <w:rFonts w:asciiTheme="minorHAnsi" w:hAnsiTheme="minorHAnsi" w:cs="Arial"/>
          <w:b/>
          <w:color w:val="000000"/>
          <w:szCs w:val="20"/>
        </w:rPr>
        <w:t>Fundación Botín</w:t>
      </w:r>
    </w:p>
    <w:p w:rsidR="00437F70" w:rsidRPr="00437F70" w:rsidRDefault="00437F70" w:rsidP="00437F70">
      <w:pPr>
        <w:pStyle w:val="Niveldenota3"/>
        <w:tabs>
          <w:tab w:val="clear" w:pos="1440"/>
        </w:tabs>
        <w:ind w:left="1440" w:firstLine="0"/>
        <w:jc w:val="right"/>
        <w:rPr>
          <w:rFonts w:asciiTheme="minorHAnsi" w:hAnsiTheme="minorHAnsi" w:cs="Arial"/>
          <w:color w:val="000000"/>
          <w:szCs w:val="20"/>
        </w:rPr>
      </w:pPr>
      <w:r w:rsidRPr="00437F70">
        <w:rPr>
          <w:rFonts w:asciiTheme="minorHAnsi" w:hAnsiTheme="minorHAnsi" w:cs="Arial"/>
          <w:color w:val="000000"/>
          <w:szCs w:val="20"/>
        </w:rPr>
        <w:t>María Cagigas</w:t>
      </w:r>
    </w:p>
    <w:p w:rsidR="00437F70" w:rsidRPr="00437F70" w:rsidRDefault="00437F70" w:rsidP="00437F70">
      <w:pPr>
        <w:pStyle w:val="Niveldenota3"/>
        <w:tabs>
          <w:tab w:val="clear" w:pos="1440"/>
        </w:tabs>
        <w:ind w:left="1440" w:firstLine="0"/>
        <w:jc w:val="right"/>
        <w:rPr>
          <w:rStyle w:val="nfasis"/>
          <w:rFonts w:asciiTheme="minorHAnsi" w:hAnsiTheme="minorHAnsi" w:cs="Arial"/>
          <w:iCs w:val="0"/>
          <w:color w:val="000000"/>
          <w:szCs w:val="20"/>
          <w:lang w:val="es-ES"/>
        </w:rPr>
      </w:pPr>
      <w:r w:rsidRPr="00437F70">
        <w:rPr>
          <w:rFonts w:asciiTheme="minorHAnsi" w:hAnsiTheme="minorHAnsi" w:cs="Arial"/>
          <w:color w:val="000000"/>
          <w:szCs w:val="20"/>
        </w:rPr>
        <w:t>mcagigas@fundacionbotin.org</w:t>
      </w:r>
      <w:r w:rsidRPr="00437F70">
        <w:rPr>
          <w:rFonts w:asciiTheme="minorHAnsi" w:hAnsiTheme="minorHAnsi"/>
          <w:szCs w:val="20"/>
        </w:rPr>
        <w:br/>
        <w:t>Tel.: 942 226 072</w:t>
      </w:r>
    </w:p>
    <w:p w:rsidR="00943C6B" w:rsidRPr="00437F70" w:rsidRDefault="00943C6B" w:rsidP="00437F70">
      <w:pPr>
        <w:spacing w:line="240" w:lineRule="auto"/>
        <w:jc w:val="right"/>
        <w:rPr>
          <w:rFonts w:eastAsia="Times New Roman" w:cstheme="minorHAnsi"/>
          <w:sz w:val="28"/>
          <w:lang w:eastAsia="es-ES"/>
        </w:rPr>
      </w:pPr>
    </w:p>
    <w:sectPr w:rsidR="00943C6B" w:rsidRPr="00437F70" w:rsidSect="007033D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CA" w:rsidRDefault="00F536CA" w:rsidP="006256A5">
      <w:pPr>
        <w:spacing w:after="0" w:line="240" w:lineRule="auto"/>
      </w:pPr>
      <w:r>
        <w:separator/>
      </w:r>
    </w:p>
  </w:endnote>
  <w:endnote w:type="continuationSeparator" w:id="0">
    <w:p w:rsidR="00F536CA" w:rsidRDefault="00F536CA" w:rsidP="0062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lama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CA" w:rsidRDefault="00F536CA" w:rsidP="006256A5">
      <w:pPr>
        <w:spacing w:after="0" w:line="240" w:lineRule="auto"/>
      </w:pPr>
      <w:r>
        <w:separator/>
      </w:r>
    </w:p>
  </w:footnote>
  <w:footnote w:type="continuationSeparator" w:id="0">
    <w:p w:rsidR="00F536CA" w:rsidRDefault="00F536CA" w:rsidP="0062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A5" w:rsidRDefault="006256A5" w:rsidP="006256A5">
    <w:pPr>
      <w:pStyle w:val="Encabezado"/>
      <w:jc w:val="center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1029970" cy="1025525"/>
          <wp:effectExtent l="0" t="0" r="0" b="3175"/>
          <wp:wrapTopAndBottom/>
          <wp:docPr id="1" name="Imagen 1" descr="Logo Fundación Botí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Fundación Botí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7EC7"/>
    <w:multiLevelType w:val="hybridMultilevel"/>
    <w:tmpl w:val="C122E98E"/>
    <w:lvl w:ilvl="0" w:tplc="9DB0DD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32C5A"/>
    <w:multiLevelType w:val="hybridMultilevel"/>
    <w:tmpl w:val="F85EE5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D85595"/>
    <w:multiLevelType w:val="hybridMultilevel"/>
    <w:tmpl w:val="AF26E2F4"/>
    <w:lvl w:ilvl="0" w:tplc="DFD0A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23"/>
    <w:multiLevelType w:val="multilevel"/>
    <w:tmpl w:val="8DCE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C2B42"/>
    <w:multiLevelType w:val="hybridMultilevel"/>
    <w:tmpl w:val="82D4A5BA"/>
    <w:lvl w:ilvl="0" w:tplc="76D8B3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997261"/>
    <w:multiLevelType w:val="hybridMultilevel"/>
    <w:tmpl w:val="02000D92"/>
    <w:lvl w:ilvl="0" w:tplc="982A205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8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77D5"/>
    <w:rsid w:val="0007144D"/>
    <w:rsid w:val="00072660"/>
    <w:rsid w:val="00092C65"/>
    <w:rsid w:val="000A3514"/>
    <w:rsid w:val="000E093A"/>
    <w:rsid w:val="001145B9"/>
    <w:rsid w:val="00131596"/>
    <w:rsid w:val="001D6C74"/>
    <w:rsid w:val="00256FC2"/>
    <w:rsid w:val="00273617"/>
    <w:rsid w:val="00273B18"/>
    <w:rsid w:val="00280296"/>
    <w:rsid w:val="002A2BA4"/>
    <w:rsid w:val="002F1E5A"/>
    <w:rsid w:val="002F3D33"/>
    <w:rsid w:val="003D1924"/>
    <w:rsid w:val="003D79ED"/>
    <w:rsid w:val="004217F4"/>
    <w:rsid w:val="00437F70"/>
    <w:rsid w:val="004579A1"/>
    <w:rsid w:val="004707F6"/>
    <w:rsid w:val="00471C86"/>
    <w:rsid w:val="004D2687"/>
    <w:rsid w:val="004D7FE6"/>
    <w:rsid w:val="00540DCB"/>
    <w:rsid w:val="005A0459"/>
    <w:rsid w:val="005B0A09"/>
    <w:rsid w:val="005E5F01"/>
    <w:rsid w:val="005F4A68"/>
    <w:rsid w:val="005F72B0"/>
    <w:rsid w:val="006256A5"/>
    <w:rsid w:val="0066075E"/>
    <w:rsid w:val="006675B4"/>
    <w:rsid w:val="006E10A3"/>
    <w:rsid w:val="007033DE"/>
    <w:rsid w:val="00706053"/>
    <w:rsid w:val="00735A52"/>
    <w:rsid w:val="00743537"/>
    <w:rsid w:val="00766DC4"/>
    <w:rsid w:val="007A797C"/>
    <w:rsid w:val="008057EB"/>
    <w:rsid w:val="008B6583"/>
    <w:rsid w:val="008E6EDC"/>
    <w:rsid w:val="008E78B4"/>
    <w:rsid w:val="008F3A5B"/>
    <w:rsid w:val="00943C6B"/>
    <w:rsid w:val="009905B1"/>
    <w:rsid w:val="00A43F7B"/>
    <w:rsid w:val="00A95464"/>
    <w:rsid w:val="00AA2AA0"/>
    <w:rsid w:val="00AA7427"/>
    <w:rsid w:val="00AA7D46"/>
    <w:rsid w:val="00AC0A21"/>
    <w:rsid w:val="00B50821"/>
    <w:rsid w:val="00B67B24"/>
    <w:rsid w:val="00B75BDC"/>
    <w:rsid w:val="00BF6EB1"/>
    <w:rsid w:val="00C213E7"/>
    <w:rsid w:val="00C86BD1"/>
    <w:rsid w:val="00C87CA5"/>
    <w:rsid w:val="00CE1686"/>
    <w:rsid w:val="00CF2D30"/>
    <w:rsid w:val="00D3140A"/>
    <w:rsid w:val="00D360D1"/>
    <w:rsid w:val="00D67FA6"/>
    <w:rsid w:val="00D913C3"/>
    <w:rsid w:val="00EA28DC"/>
    <w:rsid w:val="00EB5646"/>
    <w:rsid w:val="00F16BBF"/>
    <w:rsid w:val="00F24D1D"/>
    <w:rsid w:val="00F42939"/>
    <w:rsid w:val="00F536CA"/>
    <w:rsid w:val="00F64FAA"/>
    <w:rsid w:val="00F74886"/>
    <w:rsid w:val="00F952C7"/>
    <w:rsid w:val="00FC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DE"/>
  </w:style>
  <w:style w:type="paragraph" w:styleId="Ttulo1">
    <w:name w:val="heading 1"/>
    <w:basedOn w:val="Normal"/>
    <w:link w:val="Ttulo1Car"/>
    <w:uiPriority w:val="9"/>
    <w:qFormat/>
    <w:rsid w:val="003D1924"/>
    <w:pPr>
      <w:spacing w:before="150" w:after="225" w:line="240" w:lineRule="auto"/>
      <w:outlineLvl w:val="0"/>
    </w:pPr>
    <w:rPr>
      <w:rFonts w:ascii="inherit" w:eastAsia="Times New Roman" w:hAnsi="inherit" w:cs="Times New Roman"/>
      <w:b/>
      <w:bCs/>
      <w:color w:val="A02719"/>
      <w:kern w:val="36"/>
      <w:sz w:val="27"/>
      <w:szCs w:val="27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D1924"/>
    <w:pPr>
      <w:spacing w:before="75" w:after="225" w:line="240" w:lineRule="auto"/>
      <w:outlineLvl w:val="1"/>
    </w:pPr>
    <w:rPr>
      <w:rFonts w:ascii="inherit" w:eastAsia="Times New Roman" w:hAnsi="inherit" w:cs="Times New Roman"/>
      <w:color w:val="444444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43C6B"/>
  </w:style>
  <w:style w:type="character" w:styleId="Hipervnculo">
    <w:name w:val="Hyperlink"/>
    <w:basedOn w:val="Fuentedeprrafopredeter"/>
    <w:uiPriority w:val="99"/>
    <w:unhideWhenUsed/>
    <w:rsid w:val="00943C6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43C6B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D1924"/>
    <w:rPr>
      <w:rFonts w:ascii="inherit" w:eastAsia="Times New Roman" w:hAnsi="inherit" w:cs="Times New Roman"/>
      <w:b/>
      <w:bCs/>
      <w:color w:val="A02719"/>
      <w:kern w:val="36"/>
      <w:sz w:val="27"/>
      <w:szCs w:val="27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D1924"/>
    <w:rPr>
      <w:rFonts w:ascii="inherit" w:eastAsia="Times New Roman" w:hAnsi="inherit" w:cs="Times New Roman"/>
      <w:color w:val="444444"/>
      <w:sz w:val="24"/>
      <w:szCs w:val="24"/>
      <w:lang w:eastAsia="es-ES"/>
    </w:rPr>
  </w:style>
  <w:style w:type="character" w:styleId="nfasis">
    <w:name w:val="Emphasis"/>
    <w:aliases w:val="Chapeau"/>
    <w:basedOn w:val="Fuentedeprrafopredeter"/>
    <w:uiPriority w:val="20"/>
    <w:qFormat/>
    <w:rsid w:val="003D1924"/>
    <w:rPr>
      <w:i/>
      <w:iCs/>
    </w:rPr>
  </w:style>
  <w:style w:type="paragraph" w:customStyle="1" w:styleId="Default">
    <w:name w:val="Default"/>
    <w:rsid w:val="002F1E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5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6A5"/>
  </w:style>
  <w:style w:type="paragraph" w:styleId="Piedepgina">
    <w:name w:val="footer"/>
    <w:basedOn w:val="Normal"/>
    <w:link w:val="PiedepginaCar"/>
    <w:uiPriority w:val="99"/>
    <w:unhideWhenUsed/>
    <w:rsid w:val="00625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6A5"/>
  </w:style>
  <w:style w:type="paragraph" w:styleId="Prrafodelista">
    <w:name w:val="List Paragraph"/>
    <w:basedOn w:val="Normal"/>
    <w:link w:val="PrrafodelistaCar"/>
    <w:uiPriority w:val="34"/>
    <w:qFormat/>
    <w:rsid w:val="00735A5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E10A3"/>
  </w:style>
  <w:style w:type="paragraph" w:customStyle="1" w:styleId="xmsonormal">
    <w:name w:val="x_msonormal"/>
    <w:basedOn w:val="Normal"/>
    <w:rsid w:val="00F9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iveldenota3">
    <w:name w:val="Nivel de nota 3"/>
    <w:basedOn w:val="Normal"/>
    <w:uiPriority w:val="99"/>
    <w:unhideWhenUsed/>
    <w:rsid w:val="00437F70"/>
    <w:pPr>
      <w:keepNext/>
      <w:tabs>
        <w:tab w:val="num" w:pos="1440"/>
      </w:tabs>
      <w:suppressAutoHyphens/>
      <w:spacing w:after="204" w:line="240" w:lineRule="auto"/>
      <w:ind w:left="1800" w:hanging="360"/>
      <w:contextualSpacing/>
      <w:jc w:val="both"/>
      <w:outlineLvl w:val="2"/>
    </w:pPr>
    <w:rPr>
      <w:rFonts w:ascii="Verdana" w:eastAsia="MS Gothic" w:hAnsi="Verdana" w:cs="Times New Roman"/>
      <w:sz w:val="24"/>
      <w:szCs w:val="24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437F70"/>
    <w:pPr>
      <w:spacing w:after="0" w:line="240" w:lineRule="auto"/>
    </w:pPr>
    <w:rPr>
      <w:rFonts w:ascii="Consolas" w:eastAsia="Calibri" w:hAnsi="Consolas" w:cs="Times New Roman"/>
      <w:sz w:val="21"/>
      <w:szCs w:val="21"/>
      <w:lang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7F70"/>
    <w:rPr>
      <w:rFonts w:ascii="Consolas" w:eastAsia="Calibri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53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72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2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73DB3-0653-4680-939B-EE0E99BA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1321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Alvarez-borras</dc:creator>
  <cp:keywords/>
  <dc:description/>
  <cp:lastModifiedBy>María Cagigas Gandarillas</cp:lastModifiedBy>
  <cp:revision>8</cp:revision>
  <dcterms:created xsi:type="dcterms:W3CDTF">2017-12-11T11:45:00Z</dcterms:created>
  <dcterms:modified xsi:type="dcterms:W3CDTF">2017-12-12T09:46:00Z</dcterms:modified>
</cp:coreProperties>
</file>