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2BB" w:rsidRPr="00AF540D" w:rsidRDefault="007952BB" w:rsidP="007952BB">
      <w:pPr>
        <w:jc w:val="center"/>
        <w:rPr>
          <w:b/>
          <w:sz w:val="18"/>
          <w:szCs w:val="32"/>
          <w:u w:val="single"/>
        </w:rPr>
      </w:pPr>
      <w:r w:rsidRPr="00AF540D">
        <w:rPr>
          <w:b/>
          <w:sz w:val="18"/>
          <w:szCs w:val="32"/>
          <w:u w:val="single"/>
        </w:rPr>
        <w:t>XXVII</w:t>
      </w:r>
      <w:r w:rsidR="00AF540D" w:rsidRPr="00AF540D">
        <w:rPr>
          <w:b/>
          <w:sz w:val="18"/>
          <w:szCs w:val="32"/>
          <w:u w:val="single"/>
        </w:rPr>
        <w:t xml:space="preserve"> CONVOCATORIA</w:t>
      </w:r>
      <w:r w:rsidR="00EA51ED" w:rsidRPr="00AF540D">
        <w:rPr>
          <w:b/>
          <w:sz w:val="18"/>
          <w:szCs w:val="32"/>
          <w:u w:val="single"/>
        </w:rPr>
        <w:t xml:space="preserve"> DE ARTES PLÁSTICAS Y X</w:t>
      </w:r>
      <w:r w:rsidR="00AF540D" w:rsidRPr="00AF540D">
        <w:rPr>
          <w:b/>
          <w:sz w:val="18"/>
          <w:szCs w:val="32"/>
          <w:u w:val="single"/>
        </w:rPr>
        <w:t>V CONVOCATORIA</w:t>
      </w:r>
      <w:r w:rsidRPr="00AF540D">
        <w:rPr>
          <w:b/>
          <w:sz w:val="18"/>
          <w:szCs w:val="32"/>
          <w:u w:val="single"/>
        </w:rPr>
        <w:t xml:space="preserve"> DE COMISARIADO DE EXPOSICIONES</w:t>
      </w:r>
    </w:p>
    <w:p w:rsidR="00D0689E" w:rsidRPr="00D0689E" w:rsidRDefault="00D0689E" w:rsidP="00D0689E">
      <w:pPr>
        <w:spacing w:before="240" w:after="120"/>
        <w:ind w:left="360" w:right="-285"/>
        <w:jc w:val="center"/>
        <w:textAlignment w:val="top"/>
        <w:rPr>
          <w:rFonts w:cs="Arial"/>
          <w:b/>
          <w:sz w:val="24"/>
          <w:lang w:eastAsia="es-ES_tradnl"/>
        </w:rPr>
      </w:pPr>
      <w:r w:rsidRPr="00D0689E">
        <w:rPr>
          <w:b/>
          <w:color w:val="C00000"/>
          <w:sz w:val="40"/>
          <w:szCs w:val="36"/>
        </w:rPr>
        <w:t>Últim</w:t>
      </w:r>
      <w:r w:rsidR="00363DA9">
        <w:rPr>
          <w:b/>
          <w:color w:val="C00000"/>
          <w:sz w:val="40"/>
          <w:szCs w:val="36"/>
        </w:rPr>
        <w:t>o</w:t>
      </w:r>
      <w:r w:rsidRPr="00D0689E">
        <w:rPr>
          <w:b/>
          <w:color w:val="C00000"/>
          <w:sz w:val="40"/>
          <w:szCs w:val="36"/>
        </w:rPr>
        <w:t xml:space="preserve">s </w:t>
      </w:r>
      <w:r w:rsidR="00363DA9">
        <w:rPr>
          <w:b/>
          <w:color w:val="C00000"/>
          <w:sz w:val="40"/>
          <w:szCs w:val="36"/>
        </w:rPr>
        <w:t>días</w:t>
      </w:r>
      <w:r w:rsidRPr="00D0689E">
        <w:rPr>
          <w:b/>
          <w:color w:val="C00000"/>
          <w:sz w:val="40"/>
          <w:szCs w:val="36"/>
        </w:rPr>
        <w:t xml:space="preserve"> para concurrir a las becas de Artes Plásticas y de Comisariado de Exposiciones de la Fundación Botín</w:t>
      </w:r>
    </w:p>
    <w:p w:rsidR="00D0689E" w:rsidRPr="00563DDA" w:rsidRDefault="00D0689E" w:rsidP="00D0689E">
      <w:pPr>
        <w:pStyle w:val="Prrafodelista"/>
        <w:numPr>
          <w:ilvl w:val="0"/>
          <w:numId w:val="2"/>
        </w:numPr>
        <w:spacing w:before="240" w:after="120" w:line="240" w:lineRule="auto"/>
        <w:jc w:val="both"/>
        <w:textAlignment w:val="top"/>
        <w:rPr>
          <w:rFonts w:cs="Arial"/>
          <w:b/>
          <w:lang w:eastAsia="es-ES_tradnl"/>
        </w:rPr>
      </w:pPr>
      <w:r>
        <w:rPr>
          <w:rFonts w:cs="Arial"/>
          <w:b/>
          <w:lang w:eastAsia="es-ES_tradnl"/>
        </w:rPr>
        <w:t>El 3</w:t>
      </w:r>
      <w:r w:rsidRPr="00563DDA">
        <w:rPr>
          <w:rFonts w:cs="Arial"/>
          <w:b/>
          <w:lang w:eastAsia="es-ES_tradnl"/>
        </w:rPr>
        <w:t xml:space="preserve"> de mayo será el último día para que los interesados en solicitar</w:t>
      </w:r>
      <w:r>
        <w:rPr>
          <w:rFonts w:cs="Arial"/>
          <w:b/>
          <w:lang w:eastAsia="es-ES_tradnl"/>
        </w:rPr>
        <w:t xml:space="preserve"> una de </w:t>
      </w:r>
      <w:r w:rsidRPr="00563DDA">
        <w:rPr>
          <w:rFonts w:cs="Arial"/>
          <w:b/>
          <w:lang w:eastAsia="es-ES_tradnl"/>
        </w:rPr>
        <w:t xml:space="preserve">las Becas </w:t>
      </w:r>
      <w:r>
        <w:rPr>
          <w:rFonts w:cs="Arial"/>
          <w:b/>
          <w:lang w:eastAsia="es-ES_tradnl"/>
        </w:rPr>
        <w:t>d</w:t>
      </w:r>
      <w:r w:rsidRPr="00563DDA">
        <w:rPr>
          <w:rFonts w:cs="Arial"/>
          <w:b/>
          <w:lang w:eastAsia="es-ES_tradnl"/>
        </w:rPr>
        <w:t>e Artes Plásticas present</w:t>
      </w:r>
      <w:r>
        <w:rPr>
          <w:rFonts w:cs="Arial"/>
          <w:b/>
          <w:lang w:eastAsia="es-ES_tradnl"/>
        </w:rPr>
        <w:t>e</w:t>
      </w:r>
      <w:r w:rsidRPr="00563DDA">
        <w:rPr>
          <w:rFonts w:cs="Arial"/>
          <w:b/>
          <w:lang w:eastAsia="es-ES_tradnl"/>
        </w:rPr>
        <w:t xml:space="preserve">n su solicitud. Por su parte, </w:t>
      </w:r>
      <w:r>
        <w:rPr>
          <w:rFonts w:cs="Arial"/>
          <w:b/>
          <w:lang w:eastAsia="es-ES_tradnl"/>
        </w:rPr>
        <w:t>e</w:t>
      </w:r>
      <w:r w:rsidRPr="00563DDA">
        <w:rPr>
          <w:rFonts w:cs="Arial"/>
          <w:b/>
          <w:lang w:eastAsia="es-ES_tradnl"/>
        </w:rPr>
        <w:t>l plazo para las Becas de Comisariado de Exposiciones y Gestión de Museos expira el</w:t>
      </w:r>
      <w:r>
        <w:rPr>
          <w:rFonts w:cs="Arial"/>
          <w:b/>
          <w:lang w:eastAsia="es-ES_tradnl"/>
        </w:rPr>
        <w:t xml:space="preserve"> día</w:t>
      </w:r>
      <w:r w:rsidRPr="00563DDA">
        <w:rPr>
          <w:rFonts w:cs="Arial"/>
          <w:b/>
          <w:lang w:eastAsia="es-ES_tradnl"/>
        </w:rPr>
        <w:t xml:space="preserve"> 1</w:t>
      </w:r>
      <w:r>
        <w:rPr>
          <w:rFonts w:cs="Arial"/>
          <w:b/>
          <w:lang w:eastAsia="es-ES_tradnl"/>
        </w:rPr>
        <w:t>0</w:t>
      </w:r>
      <w:r w:rsidRPr="00563DDA">
        <w:rPr>
          <w:rFonts w:cs="Arial"/>
          <w:b/>
          <w:lang w:eastAsia="es-ES_tradnl"/>
        </w:rPr>
        <w:t>.</w:t>
      </w:r>
    </w:p>
    <w:p w:rsidR="00D0689E" w:rsidRDefault="00D0689E" w:rsidP="00D0689E">
      <w:pPr>
        <w:pStyle w:val="Prrafodelista"/>
        <w:spacing w:before="240" w:after="120"/>
        <w:ind w:right="-285"/>
        <w:jc w:val="both"/>
        <w:textAlignment w:val="top"/>
        <w:rPr>
          <w:rFonts w:cs="Arial"/>
          <w:b/>
          <w:lang w:eastAsia="es-ES_tradnl"/>
        </w:rPr>
      </w:pPr>
    </w:p>
    <w:p w:rsidR="007952BB" w:rsidRPr="00D0689E" w:rsidRDefault="007952BB" w:rsidP="00D0689E">
      <w:pPr>
        <w:pStyle w:val="Prrafodelista"/>
        <w:numPr>
          <w:ilvl w:val="0"/>
          <w:numId w:val="2"/>
        </w:numPr>
        <w:spacing w:before="240" w:after="120"/>
        <w:ind w:right="-285"/>
        <w:jc w:val="both"/>
        <w:textAlignment w:val="top"/>
        <w:rPr>
          <w:rFonts w:cs="Arial"/>
          <w:b/>
          <w:lang w:eastAsia="es-ES_tradnl"/>
        </w:rPr>
      </w:pPr>
      <w:r w:rsidRPr="00D0689E">
        <w:rPr>
          <w:rFonts w:cs="Arial"/>
          <w:b/>
          <w:lang w:eastAsia="es-ES_tradnl"/>
        </w:rPr>
        <w:t>La Fundación Botín destinará 220.000 euros a la dotación de estas becas</w:t>
      </w:r>
      <w:r w:rsidR="00D0689E">
        <w:rPr>
          <w:rFonts w:cs="Arial"/>
          <w:b/>
          <w:lang w:eastAsia="es-ES_tradnl"/>
        </w:rPr>
        <w:t xml:space="preserve">, que en ambos casos </w:t>
      </w:r>
      <w:r w:rsidRPr="00D0689E">
        <w:rPr>
          <w:rFonts w:cs="Arial"/>
          <w:b/>
          <w:lang w:eastAsia="es-ES_tradnl"/>
        </w:rPr>
        <w:t>persiguen promover la investigación y la formación especializada en el ámbito artístico</w:t>
      </w:r>
      <w:r w:rsidR="00BC3E61" w:rsidRPr="00D0689E">
        <w:rPr>
          <w:rFonts w:cs="Arial"/>
          <w:b/>
          <w:lang w:eastAsia="es-ES_tradnl"/>
        </w:rPr>
        <w:t>.</w:t>
      </w:r>
    </w:p>
    <w:p w:rsidR="009C5D49" w:rsidRDefault="007952BB" w:rsidP="009C5D49">
      <w:pPr>
        <w:spacing w:before="240"/>
        <w:ind w:left="-426" w:right="-710"/>
        <w:jc w:val="both"/>
      </w:pPr>
      <w:r w:rsidRPr="00BC3E61">
        <w:rPr>
          <w:b/>
          <w:i/>
        </w:rPr>
        <w:t xml:space="preserve">Santander, </w:t>
      </w:r>
      <w:r w:rsidR="004D4E39">
        <w:rPr>
          <w:b/>
          <w:i/>
        </w:rPr>
        <w:t>26</w:t>
      </w:r>
      <w:bookmarkStart w:id="0" w:name="_GoBack"/>
      <w:bookmarkEnd w:id="0"/>
      <w:r w:rsidRPr="00BC3E61">
        <w:rPr>
          <w:b/>
          <w:i/>
        </w:rPr>
        <w:t xml:space="preserve"> de </w:t>
      </w:r>
      <w:r w:rsidR="00D0689E">
        <w:rPr>
          <w:b/>
          <w:i/>
        </w:rPr>
        <w:t>abril</w:t>
      </w:r>
      <w:r w:rsidRPr="00BC3E61">
        <w:rPr>
          <w:b/>
          <w:i/>
        </w:rPr>
        <w:t xml:space="preserve"> de 201</w:t>
      </w:r>
      <w:r w:rsidR="00EA51ED" w:rsidRPr="00BC3E61">
        <w:rPr>
          <w:b/>
          <w:i/>
        </w:rPr>
        <w:t>9</w:t>
      </w:r>
      <w:r w:rsidRPr="00BC3E61">
        <w:rPr>
          <w:b/>
          <w:i/>
        </w:rPr>
        <w:t xml:space="preserve">.- </w:t>
      </w:r>
      <w:r w:rsidR="00D0689E" w:rsidRPr="00CE009F">
        <w:rPr>
          <w:sz w:val="24"/>
          <w:szCs w:val="24"/>
        </w:rPr>
        <w:t>El plazo para concurrir a la XXV</w:t>
      </w:r>
      <w:r w:rsidR="00D0689E">
        <w:rPr>
          <w:sz w:val="24"/>
          <w:szCs w:val="24"/>
        </w:rPr>
        <w:t>I</w:t>
      </w:r>
      <w:r w:rsidR="00D0689E" w:rsidRPr="00CE009F">
        <w:rPr>
          <w:sz w:val="24"/>
          <w:szCs w:val="24"/>
        </w:rPr>
        <w:t>I Convocatoria de Becas de Artes Plásticas y a la XV</w:t>
      </w:r>
      <w:r w:rsidR="00D0689E">
        <w:rPr>
          <w:sz w:val="24"/>
          <w:szCs w:val="24"/>
        </w:rPr>
        <w:t xml:space="preserve"> Convocatoria de</w:t>
      </w:r>
      <w:r w:rsidR="00D0689E" w:rsidRPr="00CE009F">
        <w:rPr>
          <w:sz w:val="24"/>
          <w:szCs w:val="24"/>
        </w:rPr>
        <w:t xml:space="preserve"> Becas de Comisariado de Exposiciones y Gestión de Museos expira el </w:t>
      </w:r>
      <w:r w:rsidR="00D0689E">
        <w:rPr>
          <w:sz w:val="24"/>
          <w:szCs w:val="24"/>
        </w:rPr>
        <w:t>3</w:t>
      </w:r>
      <w:r w:rsidR="00D0689E" w:rsidRPr="00CE009F">
        <w:rPr>
          <w:sz w:val="24"/>
          <w:szCs w:val="24"/>
        </w:rPr>
        <w:t xml:space="preserve"> y 1</w:t>
      </w:r>
      <w:r w:rsidR="00D0689E">
        <w:rPr>
          <w:sz w:val="24"/>
          <w:szCs w:val="24"/>
        </w:rPr>
        <w:t>0</w:t>
      </w:r>
      <w:r w:rsidR="00D0689E" w:rsidRPr="00CE009F">
        <w:rPr>
          <w:sz w:val="24"/>
          <w:szCs w:val="24"/>
        </w:rPr>
        <w:t xml:space="preserve"> de mayo</w:t>
      </w:r>
      <w:r w:rsidR="00D0689E">
        <w:rPr>
          <w:sz w:val="24"/>
          <w:szCs w:val="24"/>
        </w:rPr>
        <w:t>,</w:t>
      </w:r>
      <w:r w:rsidR="00D0689E" w:rsidRPr="00CE009F">
        <w:rPr>
          <w:sz w:val="24"/>
          <w:szCs w:val="24"/>
        </w:rPr>
        <w:t xml:space="preserve"> respectivamente. Ambos programas, impulsados por la Fundación Botín,</w:t>
      </w:r>
      <w:r w:rsidR="009C5D49">
        <w:rPr>
          <w:sz w:val="24"/>
          <w:szCs w:val="24"/>
        </w:rPr>
        <w:t xml:space="preserve"> </w:t>
      </w:r>
      <w:r w:rsidRPr="00BC3E61">
        <w:t>se destinan tanto a la formación como al desarrollo de proyectos personales y de investigación, cuyo ámbito de interés sea la creación artística</w:t>
      </w:r>
      <w:r w:rsidR="00AE1240" w:rsidRPr="00BC3E61">
        <w:t xml:space="preserve"> y no el desarrollo de un estudio teórico</w:t>
      </w:r>
      <w:r w:rsidRPr="00BC3E61">
        <w:t xml:space="preserve">. </w:t>
      </w:r>
    </w:p>
    <w:p w:rsidR="007952BB" w:rsidRPr="00BC3E61" w:rsidRDefault="007952BB" w:rsidP="009C5D49">
      <w:pPr>
        <w:spacing w:before="240"/>
        <w:ind w:left="-426" w:right="-710"/>
        <w:jc w:val="both"/>
        <w:rPr>
          <w:rFonts w:cs="Arial"/>
        </w:rPr>
      </w:pPr>
      <w:r w:rsidRPr="009C5D49">
        <w:rPr>
          <w:b/>
        </w:rPr>
        <w:t xml:space="preserve">Artistas de cualquier nacionalidad pueden concurrir a las </w:t>
      </w:r>
      <w:r w:rsidRPr="009C5D49">
        <w:rPr>
          <w:rFonts w:cs="Arial"/>
          <w:b/>
        </w:rPr>
        <w:t>ocho ayudas convocadas, si bien dos de ellas se dirigen prioritariamente a artistas españoles</w:t>
      </w:r>
      <w:r w:rsidR="00AF540D" w:rsidRPr="009C5D49">
        <w:rPr>
          <w:rFonts w:cs="Arial"/>
          <w:b/>
        </w:rPr>
        <w:t xml:space="preserve"> </w:t>
      </w:r>
      <w:r w:rsidR="004A58A3" w:rsidRPr="009C5D49">
        <w:rPr>
          <w:rFonts w:cs="Arial"/>
          <w:b/>
        </w:rPr>
        <w:t xml:space="preserve">o </w:t>
      </w:r>
      <w:r w:rsidR="00AF540D" w:rsidRPr="009C5D49">
        <w:rPr>
          <w:rFonts w:cs="Arial"/>
          <w:b/>
        </w:rPr>
        <w:t>residentes</w:t>
      </w:r>
      <w:r w:rsidR="00AF540D" w:rsidRPr="009F7354">
        <w:rPr>
          <w:rFonts w:cs="Arial"/>
        </w:rPr>
        <w:t xml:space="preserve"> </w:t>
      </w:r>
      <w:r w:rsidR="004A58A3" w:rsidRPr="009F7354">
        <w:rPr>
          <w:rFonts w:cs="Arial"/>
        </w:rPr>
        <w:t>(</w:t>
      </w:r>
      <w:r w:rsidR="00AF540D" w:rsidRPr="009F7354">
        <w:rPr>
          <w:rFonts w:cs="Arial"/>
        </w:rPr>
        <w:t>como mínimo cinco años inmediatamente anteriores a la solicitud de la beca</w:t>
      </w:r>
      <w:r w:rsidR="004A58A3" w:rsidRPr="009F7354">
        <w:rPr>
          <w:rFonts w:cs="Arial"/>
        </w:rPr>
        <w:t>)</w:t>
      </w:r>
      <w:r w:rsidRPr="009F7354">
        <w:rPr>
          <w:rFonts w:cs="Arial"/>
        </w:rPr>
        <w:t xml:space="preserve"> </w:t>
      </w:r>
      <w:r w:rsidRPr="00BC3E61">
        <w:rPr>
          <w:rFonts w:cs="Arial"/>
        </w:rPr>
        <w:t>menores de 30 años que quieran trasladarse al extranjero para continuar su trabajo, estudio o estancia en residencia.</w:t>
      </w:r>
    </w:p>
    <w:p w:rsidR="007952BB" w:rsidRPr="00BC3E61" w:rsidRDefault="007952BB" w:rsidP="00BC3E61">
      <w:pPr>
        <w:ind w:left="-426" w:right="-710"/>
        <w:jc w:val="both"/>
        <w:rPr>
          <w:rFonts w:cs="Arial"/>
        </w:rPr>
      </w:pPr>
      <w:r w:rsidRPr="00BC3E61">
        <w:rPr>
          <w:b/>
        </w:rPr>
        <w:t>Cada una de estas becas, con una duración prevista de 9 meses, comprende una dotación económica de 23.000 euros y un seguro de viajes y accidente en caso de precisar desplazamiento a un país distinto al de residencia.</w:t>
      </w:r>
      <w:r w:rsidRPr="00BC3E61">
        <w:t xml:space="preserve"> D</w:t>
      </w:r>
      <w:r w:rsidR="00AF540D">
        <w:t>esde su puesta en marcha en 1993</w:t>
      </w:r>
      <w:r w:rsidRPr="00BC3E61">
        <w:t xml:space="preserve">, </w:t>
      </w:r>
      <w:r w:rsidR="00AF540D">
        <w:rPr>
          <w:rFonts w:cs="Arial"/>
          <w:u w:val="single"/>
        </w:rPr>
        <w:t xml:space="preserve">más de 200 artistas </w:t>
      </w:r>
      <w:r w:rsidRPr="00BC3E61">
        <w:rPr>
          <w:rFonts w:cs="Arial"/>
          <w:u w:val="single"/>
        </w:rPr>
        <w:t>han recibido esta ayuda</w:t>
      </w:r>
      <w:r w:rsidRPr="00BC3E61">
        <w:rPr>
          <w:rFonts w:cs="Arial"/>
        </w:rPr>
        <w:t xml:space="preserve"> que actúa como elemento dinamizador del arte emergente y representa un apoyo para aquellos artistas que quieren desarrollar un proyecto de investigación artística.</w:t>
      </w:r>
    </w:p>
    <w:p w:rsidR="007952BB" w:rsidRPr="00BC3E61" w:rsidRDefault="007952BB" w:rsidP="00BC3E61">
      <w:pPr>
        <w:ind w:left="-426" w:right="-710"/>
        <w:jc w:val="both"/>
      </w:pPr>
      <w:r w:rsidRPr="00BC3E61">
        <w:t>Esta ayuda se completa con la</w:t>
      </w:r>
      <w:r w:rsidRPr="00BC3E61">
        <w:rPr>
          <w:rFonts w:cs="Arial"/>
        </w:rPr>
        <w:t xml:space="preserve"> exposición </w:t>
      </w:r>
      <w:r w:rsidRPr="00BC3E61">
        <w:rPr>
          <w:rFonts w:cs="Arial"/>
          <w:i/>
        </w:rPr>
        <w:t xml:space="preserve">Itinerarios, </w:t>
      </w:r>
      <w:r w:rsidRPr="00BC3E61">
        <w:rPr>
          <w:rFonts w:cs="Arial"/>
        </w:rPr>
        <w:t xml:space="preserve">en la que los artistas muestran los trabajos realizados durante la beca, así como con el catálogo que la acompaña, </w:t>
      </w:r>
      <w:r w:rsidRPr="00BC3E61">
        <w:t>cuyo objetivo es proporcionar mayor visibilidad a los artistas y sus proyectos.</w:t>
      </w:r>
      <w:r w:rsidRPr="00BC3E61">
        <w:rPr>
          <w:rFonts w:cs="Arial"/>
        </w:rPr>
        <w:t xml:space="preserve"> </w:t>
      </w:r>
      <w:r w:rsidR="0018412B" w:rsidRPr="00BC3E61">
        <w:rPr>
          <w:rFonts w:cs="Arial"/>
        </w:rPr>
        <w:t>La</w:t>
      </w:r>
      <w:r w:rsidR="00AF540D">
        <w:t xml:space="preserve"> muestra </w:t>
      </w:r>
      <w:r w:rsidR="00AF540D" w:rsidRPr="00ED19BF">
        <w:rPr>
          <w:i/>
        </w:rPr>
        <w:t>Itinerarios XX</w:t>
      </w:r>
      <w:r w:rsidRPr="00ED19BF">
        <w:rPr>
          <w:i/>
        </w:rPr>
        <w:t>V</w:t>
      </w:r>
      <w:r w:rsidRPr="00BC3E61">
        <w:t>, en la que se reúne el trabajo realizado por los becarios</w:t>
      </w:r>
      <w:r w:rsidR="0018412B" w:rsidRPr="00BC3E61">
        <w:t xml:space="preserve"> de la convocatoria 2017-2018, puede visitarse </w:t>
      </w:r>
      <w:r w:rsidRPr="00BC3E61">
        <w:t xml:space="preserve">hasta el </w:t>
      </w:r>
      <w:r w:rsidR="0018412B" w:rsidRPr="00BC3E61">
        <w:t>12 de mayo de 2019.</w:t>
      </w:r>
    </w:p>
    <w:p w:rsidR="0018412B" w:rsidRPr="00BC3E61" w:rsidRDefault="0018412B" w:rsidP="00BC3E61">
      <w:pPr>
        <w:ind w:left="-426" w:right="-710"/>
        <w:jc w:val="both"/>
        <w:rPr>
          <w:b/>
        </w:rPr>
      </w:pPr>
      <w:r w:rsidRPr="00BC3E61">
        <w:rPr>
          <w:rStyle w:val="Textoennegrita"/>
          <w:rFonts w:cs="Arial"/>
          <w:b w:val="0"/>
          <w:shd w:val="clear" w:color="auto" w:fill="FFFFFF"/>
        </w:rPr>
        <w:t xml:space="preserve">Nora </w:t>
      </w:r>
      <w:proofErr w:type="spellStart"/>
      <w:r w:rsidRPr="00BC3E61">
        <w:rPr>
          <w:rStyle w:val="Textoennegrita"/>
          <w:rFonts w:cs="Arial"/>
          <w:b w:val="0"/>
          <w:shd w:val="clear" w:color="auto" w:fill="FFFFFF"/>
        </w:rPr>
        <w:t>Aurrekoetxea</w:t>
      </w:r>
      <w:proofErr w:type="spellEnd"/>
      <w:r w:rsidRPr="00BC3E61">
        <w:rPr>
          <w:rStyle w:val="Textoennegrita"/>
          <w:rFonts w:cs="Arial"/>
          <w:b w:val="0"/>
          <w:shd w:val="clear" w:color="auto" w:fill="FFFFFF"/>
        </w:rPr>
        <w:t xml:space="preserve"> (Bilbao, 1989), Fernando García (Madrid, 1975), Cristina Garrido (Madrid, 1986), Fermín Jiménez Landa (Pamplona, 1979), Rosell Meseguer (Orihuela, 1976), </w:t>
      </w:r>
      <w:proofErr w:type="spellStart"/>
      <w:r w:rsidRPr="00BC3E61">
        <w:rPr>
          <w:rStyle w:val="Textoennegrita"/>
          <w:rFonts w:cs="Arial"/>
          <w:b w:val="0"/>
          <w:shd w:val="clear" w:color="auto" w:fill="FFFFFF"/>
        </w:rPr>
        <w:t>Shirin</w:t>
      </w:r>
      <w:proofErr w:type="spellEnd"/>
      <w:r w:rsidRPr="00BC3E61">
        <w:rPr>
          <w:rStyle w:val="Textoennegrita"/>
          <w:rFonts w:cs="Arial"/>
          <w:b w:val="0"/>
          <w:shd w:val="clear" w:color="auto" w:fill="FFFFFF"/>
        </w:rPr>
        <w:t xml:space="preserve"> </w:t>
      </w:r>
      <w:proofErr w:type="spellStart"/>
      <w:r w:rsidRPr="00BC3E61">
        <w:rPr>
          <w:rStyle w:val="Textoennegrita"/>
          <w:rFonts w:cs="Arial"/>
          <w:b w:val="0"/>
          <w:shd w:val="clear" w:color="auto" w:fill="FFFFFF"/>
        </w:rPr>
        <w:t>Sabahi</w:t>
      </w:r>
      <w:proofErr w:type="spellEnd"/>
      <w:r w:rsidRPr="00BC3E61">
        <w:rPr>
          <w:rStyle w:val="Textoennegrita"/>
          <w:rFonts w:cs="Arial"/>
          <w:b w:val="0"/>
          <w:shd w:val="clear" w:color="auto" w:fill="FFFFFF"/>
        </w:rPr>
        <w:t xml:space="preserve"> (Irán, 1984), Blanca Ulloa (Madrid, 1991)</w:t>
      </w:r>
      <w:r w:rsidRPr="00BC3E61">
        <w:rPr>
          <w:rStyle w:val="apple-converted-space"/>
          <w:rFonts w:cs="Arial"/>
          <w:b/>
          <w:shd w:val="clear" w:color="auto" w:fill="FFFFFF"/>
        </w:rPr>
        <w:t> </w:t>
      </w:r>
      <w:r w:rsidRPr="00BC3E61">
        <w:rPr>
          <w:rFonts w:cs="Arial"/>
          <w:b/>
          <w:shd w:val="clear" w:color="auto" w:fill="FFFFFF"/>
        </w:rPr>
        <w:t>y</w:t>
      </w:r>
      <w:r w:rsidRPr="00BC3E61">
        <w:rPr>
          <w:rStyle w:val="apple-converted-space"/>
          <w:rFonts w:cs="Arial"/>
          <w:b/>
          <w:bCs/>
          <w:shd w:val="clear" w:color="auto" w:fill="FFFFFF"/>
        </w:rPr>
        <w:t> </w:t>
      </w:r>
      <w:r w:rsidRPr="00BC3E61">
        <w:rPr>
          <w:rStyle w:val="Textoennegrita"/>
          <w:rFonts w:cs="Arial"/>
          <w:b w:val="0"/>
          <w:shd w:val="clear" w:color="auto" w:fill="FFFFFF"/>
        </w:rPr>
        <w:t>Celia-</w:t>
      </w:r>
      <w:proofErr w:type="spellStart"/>
      <w:r w:rsidRPr="00BC3E61">
        <w:rPr>
          <w:rStyle w:val="Textoennegrita"/>
          <w:rFonts w:cs="Arial"/>
          <w:b w:val="0"/>
          <w:shd w:val="clear" w:color="auto" w:fill="FFFFFF"/>
        </w:rPr>
        <w:t>Yunior</w:t>
      </w:r>
      <w:proofErr w:type="spellEnd"/>
      <w:r w:rsidRPr="00BC3E61">
        <w:rPr>
          <w:rStyle w:val="Textoennegrita"/>
          <w:rFonts w:cs="Arial"/>
          <w:b w:val="0"/>
          <w:shd w:val="clear" w:color="auto" w:fill="FFFFFF"/>
        </w:rPr>
        <w:t xml:space="preserve"> &amp; Henry Eric Hernández</w:t>
      </w:r>
      <w:r w:rsidRPr="00BC3E61">
        <w:rPr>
          <w:rFonts w:cs="Arial"/>
          <w:b/>
          <w:shd w:val="clear" w:color="auto" w:fill="FFFFFF"/>
        </w:rPr>
        <w:t xml:space="preserve"> </w:t>
      </w:r>
      <w:r w:rsidRPr="00BC3E61">
        <w:rPr>
          <w:rFonts w:cs="Arial"/>
          <w:shd w:val="clear" w:color="auto" w:fill="FFFFFF"/>
        </w:rPr>
        <w:t xml:space="preserve">(Cuba, 1985-1971), son los artistas cuyos trabajos se muestran en el Centro Botín. </w:t>
      </w:r>
    </w:p>
    <w:p w:rsidR="007952BB" w:rsidRPr="00BC3E61" w:rsidRDefault="007952BB" w:rsidP="00BC3E61">
      <w:pPr>
        <w:ind w:left="-426" w:right="-710"/>
        <w:jc w:val="both"/>
        <w:rPr>
          <w:rFonts w:cs="Arial"/>
          <w:u w:val="single"/>
        </w:rPr>
      </w:pPr>
      <w:r w:rsidRPr="00BC3E61">
        <w:rPr>
          <w:rFonts w:cs="Arial"/>
          <w:u w:val="single"/>
        </w:rPr>
        <w:t xml:space="preserve">Una vez finaliza la ayuda, la Fundación Botín </w:t>
      </w:r>
      <w:r w:rsidR="00F755BC" w:rsidRPr="00BC3E61">
        <w:rPr>
          <w:rFonts w:cs="Arial"/>
          <w:u w:val="single"/>
        </w:rPr>
        <w:t>continúa</w:t>
      </w:r>
      <w:r w:rsidRPr="00BC3E61">
        <w:rPr>
          <w:rFonts w:cs="Arial"/>
          <w:u w:val="single"/>
        </w:rPr>
        <w:t xml:space="preserve"> al lado de los artistas realizando un seguimiento cercano de su trabajo e incorporando, llegado el caso, alguna de sus obras a la Colección de la Fundación a través de la compra.</w:t>
      </w:r>
    </w:p>
    <w:p w:rsidR="007952BB" w:rsidRPr="00BC3E61" w:rsidRDefault="007952BB" w:rsidP="00BC3E61">
      <w:pPr>
        <w:ind w:left="-426" w:right="-710"/>
        <w:jc w:val="both"/>
      </w:pPr>
      <w:r w:rsidRPr="009C5D49">
        <w:rPr>
          <w:b/>
        </w:rPr>
        <w:lastRenderedPageBreak/>
        <w:t>Los artistas interesados en participar deberán presentar su solicitud a través del formulario de inscripción alojado en la web de la Fundación Botín (</w:t>
      </w:r>
      <w:hyperlink r:id="rId7" w:history="1">
        <w:r w:rsidRPr="009C5D49">
          <w:rPr>
            <w:rStyle w:val="Hipervnculo"/>
            <w:b/>
          </w:rPr>
          <w:t>www.fundacionbotin.org</w:t>
        </w:r>
      </w:hyperlink>
      <w:r w:rsidRPr="009C5D49">
        <w:rPr>
          <w:b/>
        </w:rPr>
        <w:t xml:space="preserve">) y remitir el resto de la documentación requerida en papel hasta el próximo </w:t>
      </w:r>
      <w:r w:rsidR="00F755BC" w:rsidRPr="009C5D49">
        <w:rPr>
          <w:b/>
        </w:rPr>
        <w:t>3</w:t>
      </w:r>
      <w:r w:rsidRPr="009C5D49">
        <w:rPr>
          <w:b/>
        </w:rPr>
        <w:t xml:space="preserve"> de mayo (incluido)</w:t>
      </w:r>
      <w:r w:rsidRPr="00BC3E61">
        <w:t xml:space="preserve">. Las solicitudes recibidas serán estudiadas por un jurado externo compuesto por artistas, comisarios y profesionales, que varía cada año y asesora a la Fundación Botín para lograr los objetivos de esta convocatoria. A partir del </w:t>
      </w:r>
      <w:r w:rsidR="00B93586" w:rsidRPr="00BC3E61">
        <w:rPr>
          <w:b/>
        </w:rPr>
        <w:t>8</w:t>
      </w:r>
      <w:r w:rsidRPr="00BC3E61">
        <w:rPr>
          <w:b/>
        </w:rPr>
        <w:t xml:space="preserve"> de julio</w:t>
      </w:r>
      <w:r w:rsidRPr="00BC3E61">
        <w:t>, en esta misma página web, se hará público el fallo del jurado con el nombre de los seleccionados.</w:t>
      </w:r>
    </w:p>
    <w:p w:rsidR="007952BB" w:rsidRPr="00BC3E61" w:rsidRDefault="007F4651" w:rsidP="00BC3E61">
      <w:pPr>
        <w:ind w:left="-426" w:right="-710"/>
        <w:jc w:val="both"/>
        <w:rPr>
          <w:b/>
          <w:color w:val="C00000"/>
        </w:rPr>
      </w:pPr>
      <w:r w:rsidRPr="007F4651">
        <w:t xml:space="preserve">El plazo para concurrir a la </w:t>
      </w:r>
      <w:r w:rsidRPr="007F4651">
        <w:rPr>
          <w:b/>
        </w:rPr>
        <w:t>XIV Convocatoria de las Becas de Comisariado de Exposiciones y Gestión de Museos también está próximo a concluir.</w:t>
      </w:r>
      <w:r w:rsidRPr="007F4651">
        <w:t xml:space="preserve"> </w:t>
      </w:r>
      <w:r w:rsidR="007952BB" w:rsidRPr="00BC3E61">
        <w:t>Un programa que oferta dos becas en el extranjero cuyo propósito es apoyar la formación especializada de los seleccionados para que puedan obtener una capacitación profesional en la teoría y las técnicas relacionadas con la gestión de museos y la organización de exposi</w:t>
      </w:r>
      <w:r w:rsidR="00AE1240" w:rsidRPr="00BC3E61">
        <w:t xml:space="preserve">ciones de una manera integral (Curatorial </w:t>
      </w:r>
      <w:proofErr w:type="spellStart"/>
      <w:r w:rsidR="00AE1240" w:rsidRPr="00BC3E61">
        <w:t>S</w:t>
      </w:r>
      <w:r w:rsidR="007952BB" w:rsidRPr="00BC3E61">
        <w:t>tudies</w:t>
      </w:r>
      <w:proofErr w:type="spellEnd"/>
      <w:r w:rsidR="007952BB" w:rsidRPr="00BC3E61">
        <w:t xml:space="preserve">). </w:t>
      </w:r>
    </w:p>
    <w:p w:rsidR="007952BB" w:rsidRPr="00BC3E61" w:rsidRDefault="007952BB" w:rsidP="00BC3E61">
      <w:pPr>
        <w:ind w:left="-426" w:right="-710"/>
        <w:jc w:val="both"/>
      </w:pPr>
      <w:r w:rsidRPr="00BC3E61">
        <w:rPr>
          <w:b/>
        </w:rPr>
        <w:t>La dotación de cada una de estas becas es de 18.000 euros, a los que se suman hasta un máximo de 12.000 euros adicionales destinados al abono de la matrícula en el centro de formación elegido</w:t>
      </w:r>
      <w:r w:rsidRPr="00BC3E61">
        <w:t xml:space="preserve">, que debe estar relacionado con el arte contemporáneo (desde las vanguardias hasta nuestros días). </w:t>
      </w:r>
    </w:p>
    <w:p w:rsidR="007952BB" w:rsidRPr="00BC3E61" w:rsidRDefault="007952BB" w:rsidP="00BC3E61">
      <w:pPr>
        <w:ind w:left="-426" w:right="-710"/>
        <w:jc w:val="both"/>
      </w:pPr>
      <w:r w:rsidRPr="00BC3E61">
        <w:t xml:space="preserve">Esta convocatoria se dirige a ciudadanos españoles, de entre 22 y 40 años, que sean diplomados, licenciados, graduados o estudiantes de postgrado en Bellas Artes, Historia del Arte, Filosofía y Estética, Literatura, Humanidades o Crítica de Arte. O bien a profesionales del arte que, no cumpliendo los requisitos anteriores, puedan demostrar su capacitación en este campo. </w:t>
      </w:r>
    </w:p>
    <w:p w:rsidR="00BC3E61" w:rsidRDefault="007952BB" w:rsidP="00BC3E61">
      <w:pPr>
        <w:ind w:left="-426" w:right="-710"/>
        <w:jc w:val="both"/>
      </w:pPr>
      <w:r w:rsidRPr="00BC3E61">
        <w:t xml:space="preserve">En este caso, las solicitudes se realizarán exclusivamente por vía telemática a través de la página web </w:t>
      </w:r>
      <w:hyperlink r:id="rId8" w:history="1">
        <w:r w:rsidRPr="00BC3E61">
          <w:rPr>
            <w:rStyle w:val="Hipervnculo"/>
          </w:rPr>
          <w:t>www.fundacionbotin.org</w:t>
        </w:r>
      </w:hyperlink>
      <w:r w:rsidR="00B93586" w:rsidRPr="00BC3E61">
        <w:t xml:space="preserve"> </w:t>
      </w:r>
      <w:r w:rsidR="00AF540D">
        <w:t>finalizando el</w:t>
      </w:r>
      <w:r w:rsidR="00B93586" w:rsidRPr="00BC3E61">
        <w:t xml:space="preserve"> </w:t>
      </w:r>
      <w:r w:rsidR="00B93586" w:rsidRPr="00BC3E61">
        <w:rPr>
          <w:b/>
        </w:rPr>
        <w:t>10</w:t>
      </w:r>
      <w:r w:rsidRPr="00BC3E61">
        <w:rPr>
          <w:b/>
        </w:rPr>
        <w:t xml:space="preserve"> de mayo</w:t>
      </w:r>
      <w:r w:rsidRPr="00BC3E61">
        <w:t xml:space="preserve">. Un jurado nombrado al efecto las valorará y comunicará su decisión a partir del </w:t>
      </w:r>
      <w:r w:rsidR="00B93586" w:rsidRPr="00BC3E61">
        <w:rPr>
          <w:b/>
        </w:rPr>
        <w:t>1</w:t>
      </w:r>
      <w:r w:rsidRPr="00BC3E61">
        <w:rPr>
          <w:b/>
        </w:rPr>
        <w:t xml:space="preserve"> de julio</w:t>
      </w:r>
      <w:r w:rsidRPr="00BC3E61">
        <w:t xml:space="preserve"> a través del mismo canal. </w:t>
      </w:r>
    </w:p>
    <w:p w:rsidR="007952BB" w:rsidRPr="00BC3E61" w:rsidRDefault="007952BB" w:rsidP="00BC3E61">
      <w:pPr>
        <w:ind w:left="-426" w:right="-710"/>
        <w:jc w:val="both"/>
      </w:pPr>
      <w:r w:rsidRPr="00BC3E61">
        <w:rPr>
          <w:b/>
        </w:rPr>
        <w:t xml:space="preserve">Para más información: </w:t>
      </w:r>
      <w:hyperlink r:id="rId9" w:history="1">
        <w:r w:rsidRPr="00BC3E61">
          <w:rPr>
            <w:rStyle w:val="Hipervnculo"/>
            <w:b/>
          </w:rPr>
          <w:t>www.fundacionbotin.org</w:t>
        </w:r>
      </w:hyperlink>
      <w:r w:rsidRPr="00BC3E61">
        <w:rPr>
          <w:b/>
        </w:rPr>
        <w:t xml:space="preserve">  apartado de 'Formación'.</w:t>
      </w:r>
    </w:p>
    <w:p w:rsidR="00BC3E61" w:rsidRDefault="007952BB" w:rsidP="00BC3E61">
      <w:pPr>
        <w:pStyle w:val="Default"/>
        <w:spacing w:line="360" w:lineRule="auto"/>
        <w:ind w:left="-426" w:right="-710" w:firstLine="426"/>
        <w:jc w:val="center"/>
        <w:rPr>
          <w:rFonts w:asciiTheme="minorHAnsi" w:hAnsiTheme="minorHAnsi"/>
          <w:bCs/>
          <w:iCs/>
          <w:sz w:val="22"/>
          <w:szCs w:val="22"/>
        </w:rPr>
      </w:pPr>
      <w:r w:rsidRPr="00BC3E61">
        <w:rPr>
          <w:rFonts w:asciiTheme="minorHAnsi" w:hAnsiTheme="minorHAnsi"/>
          <w:bCs/>
          <w:iCs/>
          <w:sz w:val="22"/>
          <w:szCs w:val="22"/>
        </w:rPr>
        <w:t>…………………………………………</w:t>
      </w:r>
    </w:p>
    <w:p w:rsidR="007952BB" w:rsidRPr="00BC3E61" w:rsidRDefault="007952BB" w:rsidP="00BC3E61">
      <w:pPr>
        <w:pStyle w:val="Default"/>
        <w:spacing w:line="360" w:lineRule="auto"/>
        <w:ind w:left="-426" w:right="-710"/>
        <w:jc w:val="both"/>
        <w:rPr>
          <w:rFonts w:asciiTheme="minorHAnsi" w:hAnsiTheme="minorHAnsi"/>
          <w:bCs/>
          <w:iCs/>
          <w:sz w:val="22"/>
          <w:szCs w:val="22"/>
        </w:rPr>
      </w:pPr>
      <w:r w:rsidRPr="00BC3E61">
        <w:rPr>
          <w:rFonts w:asciiTheme="minorHAnsi" w:hAnsiTheme="minorHAnsi"/>
          <w:b/>
          <w:bCs/>
          <w:i/>
          <w:iCs/>
          <w:sz w:val="22"/>
          <w:szCs w:val="22"/>
        </w:rPr>
        <w:t xml:space="preserve">Fundación Botín </w:t>
      </w:r>
    </w:p>
    <w:p w:rsidR="007952BB" w:rsidRPr="00BC3E61" w:rsidRDefault="007952BB" w:rsidP="00BC3E61">
      <w:pPr>
        <w:pStyle w:val="Default"/>
        <w:ind w:left="-426" w:right="-710"/>
        <w:jc w:val="both"/>
        <w:rPr>
          <w:rFonts w:asciiTheme="minorHAnsi" w:hAnsiTheme="minorHAnsi"/>
          <w:i/>
          <w:iCs/>
          <w:sz w:val="22"/>
          <w:szCs w:val="22"/>
        </w:rPr>
      </w:pPr>
      <w:r w:rsidRPr="00BC3E61">
        <w:rPr>
          <w:rFonts w:asciiTheme="minorHAnsi" w:hAnsiTheme="minorHAnsi"/>
          <w:i/>
          <w:iCs/>
          <w:sz w:val="22"/>
          <w:szCs w:val="22"/>
        </w:rPr>
        <w:t xml:space="preserve">La Fundación Marcelino Botín fue creada en 1964 por Marcelino Botín Sanz de </w:t>
      </w:r>
      <w:proofErr w:type="spellStart"/>
      <w:r w:rsidRPr="00BC3E61">
        <w:rPr>
          <w:rFonts w:asciiTheme="minorHAnsi" w:hAnsiTheme="minorHAnsi"/>
          <w:i/>
          <w:iCs/>
          <w:sz w:val="22"/>
          <w:szCs w:val="22"/>
        </w:rPr>
        <w:t>Sautuola</w:t>
      </w:r>
      <w:proofErr w:type="spellEnd"/>
      <w:r w:rsidRPr="00BC3E61">
        <w:rPr>
          <w:rFonts w:asciiTheme="minorHAnsi" w:hAnsiTheme="minorHAnsi"/>
          <w:i/>
          <w:iCs/>
          <w:sz w:val="22"/>
          <w:szCs w:val="22"/>
        </w:rPr>
        <w:t xml:space="preserve"> y su mujer, Carmen </w:t>
      </w:r>
      <w:proofErr w:type="spellStart"/>
      <w:r w:rsidRPr="00BC3E61">
        <w:rPr>
          <w:rFonts w:asciiTheme="minorHAnsi" w:hAnsiTheme="minorHAnsi"/>
          <w:i/>
          <w:iCs/>
          <w:sz w:val="22"/>
          <w:szCs w:val="22"/>
        </w:rPr>
        <w:t>Yllera</w:t>
      </w:r>
      <w:proofErr w:type="spellEnd"/>
      <w:r w:rsidRPr="00BC3E61">
        <w:rPr>
          <w:rFonts w:asciiTheme="minorHAnsi" w:hAnsiTheme="minorHAnsi"/>
          <w:i/>
          <w:iCs/>
          <w:sz w:val="22"/>
          <w:szCs w:val="22"/>
        </w:rPr>
        <w:t xml:space="preserve">, para promover el desarrollo social de Cantabria. Hoy, cincuenta años después, la Fundación Botín contribuye al desarrollo integral de la sociedad explorando nuevas formas de detectar talento creativo y apostar por él para generar riqueza cultural, social y económica. Actúa en los ámbitos del arte y la cultura, la educación, la ciencia y el desarrollo rural, y apoya a instituciones sociales de Cantabria para llegar a quienes más lo necesitan. La Fundación Botín opera sobre todo en España y especialmente en Cantabria, pero también en Iberoamérica.  </w:t>
      </w:r>
      <w:hyperlink r:id="rId10" w:history="1">
        <w:r w:rsidRPr="00BC3E61">
          <w:rPr>
            <w:rStyle w:val="Hipervnculo"/>
            <w:rFonts w:asciiTheme="minorHAnsi" w:hAnsiTheme="minorHAnsi"/>
            <w:i/>
            <w:iCs/>
            <w:sz w:val="22"/>
            <w:szCs w:val="22"/>
          </w:rPr>
          <w:t>www.fundacionbotin.org</w:t>
        </w:r>
      </w:hyperlink>
    </w:p>
    <w:p w:rsidR="00363DA9" w:rsidRDefault="00363DA9" w:rsidP="00BC3E61">
      <w:pPr>
        <w:spacing w:line="240" w:lineRule="auto"/>
        <w:ind w:left="-426" w:right="-710" w:firstLine="426"/>
        <w:jc w:val="right"/>
        <w:rPr>
          <w:rFonts w:cs="Arial"/>
          <w:b/>
          <w:u w:val="single"/>
        </w:rPr>
      </w:pPr>
    </w:p>
    <w:p w:rsidR="007952BB" w:rsidRPr="00BC3E61" w:rsidRDefault="007952BB" w:rsidP="00BC3E61">
      <w:pPr>
        <w:spacing w:line="240" w:lineRule="auto"/>
        <w:ind w:left="-426" w:right="-710" w:firstLine="426"/>
        <w:jc w:val="right"/>
        <w:rPr>
          <w:rFonts w:cs="Arial"/>
          <w:b/>
          <w:u w:val="single"/>
        </w:rPr>
      </w:pPr>
      <w:r w:rsidRPr="00BC3E61">
        <w:rPr>
          <w:rFonts w:cs="Arial"/>
          <w:b/>
          <w:u w:val="single"/>
        </w:rPr>
        <w:t xml:space="preserve">Para más información: </w:t>
      </w:r>
    </w:p>
    <w:p w:rsidR="007952BB" w:rsidRPr="00BC3E61" w:rsidRDefault="007952BB" w:rsidP="00BC3E61">
      <w:pPr>
        <w:spacing w:after="0" w:line="240" w:lineRule="atLeast"/>
        <w:ind w:left="-426" w:right="-710" w:firstLine="426"/>
        <w:jc w:val="right"/>
        <w:rPr>
          <w:rFonts w:cs="Arial"/>
          <w:b/>
        </w:rPr>
      </w:pPr>
      <w:r w:rsidRPr="00BC3E61">
        <w:rPr>
          <w:rFonts w:cs="Arial"/>
          <w:b/>
        </w:rPr>
        <w:t>Fundación Botín</w:t>
      </w:r>
    </w:p>
    <w:p w:rsidR="007952BB" w:rsidRPr="00BC3E61" w:rsidRDefault="007952BB" w:rsidP="00BC3E61">
      <w:pPr>
        <w:spacing w:after="0" w:line="240" w:lineRule="atLeast"/>
        <w:ind w:left="-426" w:right="-710" w:firstLine="426"/>
        <w:jc w:val="right"/>
        <w:rPr>
          <w:rFonts w:cs="Arial"/>
        </w:rPr>
      </w:pPr>
      <w:r w:rsidRPr="00BC3E61">
        <w:rPr>
          <w:rFonts w:cs="Arial"/>
        </w:rPr>
        <w:t>María Cagigas</w:t>
      </w:r>
    </w:p>
    <w:p w:rsidR="00363DA9" w:rsidRDefault="004D4E39" w:rsidP="007F4651">
      <w:pPr>
        <w:spacing w:after="0" w:line="240" w:lineRule="atLeast"/>
        <w:ind w:left="-426" w:right="-710" w:firstLine="426"/>
        <w:jc w:val="right"/>
        <w:rPr>
          <w:rStyle w:val="Hipervnculo"/>
          <w:rFonts w:cs="Arial"/>
        </w:rPr>
      </w:pPr>
      <w:hyperlink r:id="rId11" w:history="1">
        <w:r w:rsidR="007952BB" w:rsidRPr="00BC3E61">
          <w:rPr>
            <w:rStyle w:val="Hipervnculo"/>
            <w:rFonts w:cs="Arial"/>
          </w:rPr>
          <w:t>mcagigas@fundacionbotin.org</w:t>
        </w:r>
      </w:hyperlink>
      <w:r w:rsidR="007F4651">
        <w:rPr>
          <w:rStyle w:val="Hipervnculo"/>
          <w:rFonts w:cs="Arial"/>
        </w:rPr>
        <w:t xml:space="preserve"> / </w:t>
      </w:r>
    </w:p>
    <w:p w:rsidR="00A92031" w:rsidRPr="00BC3E61" w:rsidRDefault="007952BB" w:rsidP="007F4651">
      <w:pPr>
        <w:spacing w:after="0" w:line="240" w:lineRule="atLeast"/>
        <w:ind w:left="-426" w:right="-710" w:firstLine="426"/>
        <w:jc w:val="right"/>
      </w:pPr>
      <w:r w:rsidRPr="00BC3E61">
        <w:rPr>
          <w:rFonts w:cs="Arial"/>
        </w:rPr>
        <w:t xml:space="preserve">Tel.: 917 814 132 </w:t>
      </w:r>
    </w:p>
    <w:sectPr w:rsidR="00A92031" w:rsidRPr="00BC3E61" w:rsidSect="00363DA9">
      <w:headerReference w:type="default" r:id="rId12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414" w:rsidRDefault="005B0414" w:rsidP="007952BB">
      <w:pPr>
        <w:spacing w:after="0" w:line="240" w:lineRule="auto"/>
      </w:pPr>
      <w:r>
        <w:separator/>
      </w:r>
    </w:p>
  </w:endnote>
  <w:endnote w:type="continuationSeparator" w:id="0">
    <w:p w:rsidR="005B0414" w:rsidRDefault="005B0414" w:rsidP="0079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414" w:rsidRDefault="005B0414" w:rsidP="007952BB">
      <w:pPr>
        <w:spacing w:after="0" w:line="240" w:lineRule="auto"/>
      </w:pPr>
      <w:r>
        <w:separator/>
      </w:r>
    </w:p>
  </w:footnote>
  <w:footnote w:type="continuationSeparator" w:id="0">
    <w:p w:rsidR="005B0414" w:rsidRDefault="005B0414" w:rsidP="00795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2BB" w:rsidRDefault="007952BB" w:rsidP="007952BB">
    <w:pPr>
      <w:pStyle w:val="Encabezado"/>
      <w:jc w:val="center"/>
    </w:pPr>
    <w:r w:rsidRPr="007952BB">
      <w:rPr>
        <w:noProof/>
        <w:lang w:eastAsia="es-ES"/>
      </w:rPr>
      <w:drawing>
        <wp:inline distT="0" distB="0" distL="0" distR="0">
          <wp:extent cx="781050" cy="781050"/>
          <wp:effectExtent l="19050" t="0" r="0" b="0"/>
          <wp:docPr id="10" name="Imagen 10" descr="FB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952BB" w:rsidRDefault="007952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C48F9"/>
    <w:multiLevelType w:val="hybridMultilevel"/>
    <w:tmpl w:val="F5846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21393"/>
    <w:multiLevelType w:val="hybridMultilevel"/>
    <w:tmpl w:val="2D34AA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31B3B"/>
    <w:multiLevelType w:val="hybridMultilevel"/>
    <w:tmpl w:val="D28494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BB"/>
    <w:rsid w:val="0018412B"/>
    <w:rsid w:val="00196656"/>
    <w:rsid w:val="00363DA9"/>
    <w:rsid w:val="003E7DAC"/>
    <w:rsid w:val="00492C0F"/>
    <w:rsid w:val="004A58A3"/>
    <w:rsid w:val="004D4E39"/>
    <w:rsid w:val="005B0414"/>
    <w:rsid w:val="00726096"/>
    <w:rsid w:val="007952BB"/>
    <w:rsid w:val="007F4651"/>
    <w:rsid w:val="009B4F54"/>
    <w:rsid w:val="009C5D49"/>
    <w:rsid w:val="009F7354"/>
    <w:rsid w:val="00A866D6"/>
    <w:rsid w:val="00A92031"/>
    <w:rsid w:val="00AB754A"/>
    <w:rsid w:val="00AE1240"/>
    <w:rsid w:val="00AF540D"/>
    <w:rsid w:val="00B93586"/>
    <w:rsid w:val="00BC3E61"/>
    <w:rsid w:val="00D0689E"/>
    <w:rsid w:val="00D43455"/>
    <w:rsid w:val="00DB26C9"/>
    <w:rsid w:val="00E532C3"/>
    <w:rsid w:val="00E8612F"/>
    <w:rsid w:val="00EA51ED"/>
    <w:rsid w:val="00ED19BF"/>
    <w:rsid w:val="00F755BC"/>
    <w:rsid w:val="00FE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9C463-7ED7-4E50-9AAD-D231D617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2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52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52BB"/>
  </w:style>
  <w:style w:type="paragraph" w:styleId="Piedepgina">
    <w:name w:val="footer"/>
    <w:basedOn w:val="Normal"/>
    <w:link w:val="PiedepginaCar"/>
    <w:uiPriority w:val="99"/>
    <w:semiHidden/>
    <w:unhideWhenUsed/>
    <w:rsid w:val="007952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952BB"/>
  </w:style>
  <w:style w:type="paragraph" w:styleId="Textodeglobo">
    <w:name w:val="Balloon Text"/>
    <w:basedOn w:val="Normal"/>
    <w:link w:val="TextodegloboCar"/>
    <w:uiPriority w:val="99"/>
    <w:semiHidden/>
    <w:unhideWhenUsed/>
    <w:rsid w:val="00795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2BB"/>
    <w:rPr>
      <w:rFonts w:ascii="Tahoma" w:hAnsi="Tahoma" w:cs="Tahoma"/>
      <w:sz w:val="16"/>
      <w:szCs w:val="16"/>
    </w:rPr>
  </w:style>
  <w:style w:type="character" w:styleId="Hipervnculo">
    <w:name w:val="Hyperlink"/>
    <w:rsid w:val="007952BB"/>
    <w:rPr>
      <w:rFonts w:cs="Times New Roman"/>
      <w:color w:val="0000FF"/>
      <w:u w:val="single"/>
    </w:rPr>
  </w:style>
  <w:style w:type="paragraph" w:customStyle="1" w:styleId="Default">
    <w:name w:val="Default"/>
    <w:rsid w:val="007952B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8412B"/>
    <w:rPr>
      <w:b/>
      <w:bCs/>
    </w:rPr>
  </w:style>
  <w:style w:type="character" w:customStyle="1" w:styleId="apple-converted-space">
    <w:name w:val="apple-converted-space"/>
    <w:basedOn w:val="Fuentedeprrafopredeter"/>
    <w:rsid w:val="0018412B"/>
  </w:style>
  <w:style w:type="paragraph" w:styleId="Prrafodelista">
    <w:name w:val="List Paragraph"/>
    <w:basedOn w:val="Normal"/>
    <w:uiPriority w:val="34"/>
    <w:qFormat/>
    <w:rsid w:val="00BC3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ionboti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ndacionbotin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cagigas@fundacionbotin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undacionboti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ndacionbotin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931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11</cp:revision>
  <dcterms:created xsi:type="dcterms:W3CDTF">2019-02-22T10:41:00Z</dcterms:created>
  <dcterms:modified xsi:type="dcterms:W3CDTF">2019-04-26T10:22:00Z</dcterms:modified>
</cp:coreProperties>
</file>