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E9DE" w14:textId="0F159E6A" w:rsidR="00646295" w:rsidRPr="00545DB2" w:rsidRDefault="00B04E38" w:rsidP="00545DB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LA FUNDACIÓN BOTÍN PUSO EN MARCHA ESTA INICIATIVA EN CANTABRIA EN 2014</w:t>
      </w:r>
    </w:p>
    <w:p w14:paraId="3D11E98D" w14:textId="3043E1B3" w:rsidR="00646295" w:rsidRPr="00F037D0" w:rsidRDefault="007B3340" w:rsidP="00304CAE">
      <w:pPr>
        <w:spacing w:after="200" w:line="276" w:lineRule="auto"/>
        <w:ind w:left="142"/>
        <w:jc w:val="center"/>
        <w:rPr>
          <w:rFonts w:ascii="Calibri" w:eastAsia="Calibri" w:hAnsi="Calibri" w:cs="Times New Roman"/>
          <w:b/>
          <w:color w:val="C00000"/>
          <w:sz w:val="32"/>
        </w:rPr>
      </w:pPr>
      <w:r>
        <w:rPr>
          <w:rFonts w:ascii="Calibri" w:eastAsia="Calibri" w:hAnsi="Calibri" w:cs="Times New Roman"/>
          <w:b/>
          <w:color w:val="C00000"/>
          <w:sz w:val="32"/>
        </w:rPr>
        <w:t>La</w:t>
      </w:r>
      <w:r w:rsidRPr="00F037D0">
        <w:rPr>
          <w:rFonts w:ascii="Calibri" w:eastAsia="Calibri" w:hAnsi="Calibri" w:cs="Times New Roman"/>
          <w:b/>
          <w:color w:val="C00000"/>
          <w:sz w:val="32"/>
        </w:rPr>
        <w:t xml:space="preserve">s Jornadas Europeas de Patrimonio </w:t>
      </w:r>
      <w:r>
        <w:rPr>
          <w:rFonts w:ascii="Calibri" w:eastAsia="Calibri" w:hAnsi="Calibri" w:cs="Times New Roman"/>
          <w:b/>
          <w:color w:val="C00000"/>
          <w:sz w:val="32"/>
        </w:rPr>
        <w:t xml:space="preserve">llegan </w:t>
      </w:r>
      <w:r w:rsidR="00513F12">
        <w:rPr>
          <w:rFonts w:ascii="Calibri" w:eastAsia="Calibri" w:hAnsi="Calibri" w:cs="Times New Roman"/>
          <w:b/>
          <w:color w:val="C00000"/>
          <w:sz w:val="32"/>
        </w:rPr>
        <w:t xml:space="preserve">mañana </w:t>
      </w:r>
      <w:r>
        <w:rPr>
          <w:rFonts w:ascii="Calibri" w:eastAsia="Calibri" w:hAnsi="Calibri" w:cs="Times New Roman"/>
          <w:b/>
          <w:color w:val="C00000"/>
          <w:sz w:val="32"/>
        </w:rPr>
        <w:t>a</w:t>
      </w:r>
      <w:r w:rsidR="003F0151" w:rsidRPr="00F037D0">
        <w:rPr>
          <w:rFonts w:ascii="Calibri" w:eastAsia="Calibri" w:hAnsi="Calibri" w:cs="Times New Roman"/>
          <w:b/>
          <w:color w:val="C00000"/>
          <w:sz w:val="32"/>
        </w:rPr>
        <w:t xml:space="preserve">l Valle del Nansa y </w:t>
      </w:r>
      <w:proofErr w:type="spellStart"/>
      <w:r w:rsidR="003F0151" w:rsidRPr="00F037D0">
        <w:rPr>
          <w:rFonts w:ascii="Calibri" w:eastAsia="Calibri" w:hAnsi="Calibri" w:cs="Times New Roman"/>
          <w:b/>
          <w:color w:val="C00000"/>
          <w:sz w:val="32"/>
        </w:rPr>
        <w:t>Peñarrubia</w:t>
      </w:r>
      <w:proofErr w:type="spellEnd"/>
      <w:r w:rsidR="003F0151" w:rsidRPr="00F037D0">
        <w:rPr>
          <w:rFonts w:ascii="Calibri" w:eastAsia="Calibri" w:hAnsi="Calibri" w:cs="Times New Roman"/>
          <w:b/>
          <w:color w:val="C00000"/>
          <w:sz w:val="32"/>
        </w:rPr>
        <w:t xml:space="preserve"> </w:t>
      </w:r>
    </w:p>
    <w:p w14:paraId="5DFC4616" w14:textId="39F0FB73" w:rsidR="00920617" w:rsidRPr="00F037D0" w:rsidRDefault="00EE712A" w:rsidP="00304CAE">
      <w:pPr>
        <w:pStyle w:val="Prrafodelista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Calibri" w:eastAsia="Calibri" w:hAnsi="Calibri" w:cs="Times New Roman"/>
          <w:b/>
        </w:rPr>
      </w:pPr>
      <w:r w:rsidRPr="00F037D0">
        <w:rPr>
          <w:rFonts w:ascii="Calibri" w:eastAsia="Calibri" w:hAnsi="Calibri" w:cs="Times New Roman"/>
          <w:b/>
        </w:rPr>
        <w:t>El</w:t>
      </w:r>
      <w:r w:rsidR="00920617" w:rsidRPr="00F037D0">
        <w:rPr>
          <w:rFonts w:ascii="Calibri" w:eastAsia="Calibri" w:hAnsi="Calibri" w:cs="Times New Roman"/>
          <w:b/>
        </w:rPr>
        <w:t xml:space="preserve"> Valle del Nansa y </w:t>
      </w:r>
      <w:proofErr w:type="spellStart"/>
      <w:r w:rsidR="00920617" w:rsidRPr="00F037D0">
        <w:rPr>
          <w:rFonts w:ascii="Calibri" w:eastAsia="Calibri" w:hAnsi="Calibri" w:cs="Times New Roman"/>
          <w:b/>
        </w:rPr>
        <w:t>Peñarrubia</w:t>
      </w:r>
      <w:proofErr w:type="spellEnd"/>
      <w:r w:rsidR="00920617" w:rsidRPr="00F037D0">
        <w:rPr>
          <w:rFonts w:ascii="Calibri" w:eastAsia="Calibri" w:hAnsi="Calibri" w:cs="Times New Roman"/>
          <w:b/>
        </w:rPr>
        <w:t xml:space="preserve">, </w:t>
      </w:r>
      <w:r w:rsidR="00304CAE">
        <w:rPr>
          <w:rFonts w:ascii="Calibri" w:eastAsia="Calibri" w:hAnsi="Calibri" w:cs="Times New Roman"/>
          <w:b/>
        </w:rPr>
        <w:t>en los que</w:t>
      </w:r>
      <w:r w:rsidR="00920617" w:rsidRPr="00F037D0">
        <w:rPr>
          <w:rFonts w:ascii="Calibri" w:eastAsia="Calibri" w:hAnsi="Calibri" w:cs="Times New Roman"/>
          <w:b/>
        </w:rPr>
        <w:t xml:space="preserve"> la Fundación desarrolla su Programa de Desarrollo Rural, fueron los primeros municipios cántabros en sumarse a esta propuesta para promocionar y dar a conocer los recursos patrimoniales del territorio</w:t>
      </w:r>
      <w:r w:rsidR="00A31EEA" w:rsidRPr="00F037D0">
        <w:rPr>
          <w:rFonts w:ascii="Calibri" w:eastAsia="Calibri" w:hAnsi="Calibri" w:cs="Times New Roman"/>
          <w:b/>
        </w:rPr>
        <w:t>.</w:t>
      </w:r>
      <w:r w:rsidR="00920617" w:rsidRPr="00F037D0">
        <w:rPr>
          <w:rFonts w:ascii="Calibri" w:eastAsia="Calibri" w:hAnsi="Calibri" w:cs="Times New Roman"/>
          <w:b/>
        </w:rPr>
        <w:t xml:space="preserve"> </w:t>
      </w:r>
    </w:p>
    <w:p w14:paraId="3219A225" w14:textId="77777777" w:rsidR="00920617" w:rsidRPr="00304CAE" w:rsidRDefault="00920617" w:rsidP="00304CAE">
      <w:pPr>
        <w:pStyle w:val="Prrafodelista"/>
        <w:ind w:left="426" w:hanging="284"/>
        <w:rPr>
          <w:rFonts w:ascii="Calibri" w:eastAsia="Calibri" w:hAnsi="Calibri" w:cs="Times New Roman"/>
          <w:b/>
        </w:rPr>
      </w:pPr>
    </w:p>
    <w:p w14:paraId="641DBC5D" w14:textId="268B7C82" w:rsidR="00304CAE" w:rsidRPr="00304CAE" w:rsidRDefault="00304CAE" w:rsidP="00304CAE">
      <w:pPr>
        <w:pStyle w:val="Prrafodelista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Calibri" w:eastAsia="Calibri" w:hAnsi="Calibri" w:cs="Times New Roman"/>
          <w:b/>
        </w:rPr>
      </w:pPr>
      <w:r w:rsidRPr="00304CAE">
        <w:rPr>
          <w:rFonts w:ascii="Calibri" w:eastAsia="Calibri" w:hAnsi="Calibri" w:cs="Times New Roman"/>
          <w:b/>
        </w:rPr>
        <w:t xml:space="preserve">Tras su paso por Santillana del Mar (12 y 13 de septiembre), </w:t>
      </w:r>
      <w:proofErr w:type="spellStart"/>
      <w:r w:rsidRPr="00304CAE">
        <w:rPr>
          <w:rFonts w:ascii="Calibri" w:eastAsia="Calibri" w:hAnsi="Calibri" w:cs="Times New Roman"/>
          <w:b/>
        </w:rPr>
        <w:t>Valderredi</w:t>
      </w:r>
      <w:bookmarkStart w:id="0" w:name="_GoBack"/>
      <w:bookmarkEnd w:id="0"/>
      <w:r w:rsidRPr="00304CAE">
        <w:rPr>
          <w:rFonts w:ascii="Calibri" w:eastAsia="Calibri" w:hAnsi="Calibri" w:cs="Times New Roman"/>
          <w:b/>
        </w:rPr>
        <w:t>ble</w:t>
      </w:r>
      <w:proofErr w:type="spellEnd"/>
      <w:r w:rsidRPr="00304CAE">
        <w:rPr>
          <w:rFonts w:ascii="Calibri" w:eastAsia="Calibri" w:hAnsi="Calibri" w:cs="Times New Roman"/>
          <w:b/>
        </w:rPr>
        <w:t xml:space="preserve"> (12 al 14 octubre) y Liébana (19 al 21 de octubre), las Jornadas Europeas de Patrimonio recalan en el Valle del Nansa y </w:t>
      </w:r>
      <w:proofErr w:type="spellStart"/>
      <w:r w:rsidRPr="00304CAE">
        <w:rPr>
          <w:rFonts w:ascii="Calibri" w:eastAsia="Calibri" w:hAnsi="Calibri" w:cs="Times New Roman"/>
          <w:b/>
        </w:rPr>
        <w:t>Peñarrubia</w:t>
      </w:r>
      <w:proofErr w:type="spellEnd"/>
      <w:r w:rsidRPr="00304CAE">
        <w:rPr>
          <w:rFonts w:ascii="Calibri" w:eastAsia="Calibri" w:hAnsi="Calibri" w:cs="Times New Roman"/>
          <w:b/>
        </w:rPr>
        <w:t xml:space="preserve"> durante dos fines de semanas.</w:t>
      </w:r>
    </w:p>
    <w:p w14:paraId="503449D6" w14:textId="77777777" w:rsidR="00304CAE" w:rsidRPr="00304CAE" w:rsidRDefault="00304CAE" w:rsidP="00304CAE">
      <w:pPr>
        <w:pStyle w:val="Prrafodelista"/>
        <w:spacing w:after="0" w:line="276" w:lineRule="auto"/>
        <w:ind w:left="426" w:hanging="284"/>
        <w:jc w:val="both"/>
        <w:rPr>
          <w:rFonts w:ascii="Calibri" w:eastAsia="Calibri" w:hAnsi="Calibri" w:cs="Times New Roman"/>
          <w:b/>
        </w:rPr>
      </w:pPr>
    </w:p>
    <w:p w14:paraId="16AA5D7E" w14:textId="166FD76B" w:rsidR="008A4C11" w:rsidRPr="00B04E38" w:rsidRDefault="003F0151" w:rsidP="00304CAE">
      <w:pPr>
        <w:pStyle w:val="Prrafodelista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Calibri" w:eastAsia="Calibri" w:hAnsi="Calibri" w:cs="Times New Roman"/>
          <w:b/>
        </w:rPr>
      </w:pPr>
      <w:r w:rsidRPr="00B04E38">
        <w:rPr>
          <w:rFonts w:ascii="Calibri" w:eastAsia="Calibri" w:hAnsi="Calibri" w:cs="Times New Roman"/>
          <w:b/>
        </w:rPr>
        <w:t>Las Jornadas Europeas de Patrimonio (JEP) son un programa de sensibilizaci</w:t>
      </w:r>
      <w:r w:rsidR="00304CAE">
        <w:rPr>
          <w:rFonts w:ascii="Calibri" w:eastAsia="Calibri" w:hAnsi="Calibri" w:cs="Times New Roman"/>
          <w:b/>
        </w:rPr>
        <w:t>ón sobre el Patrimonio Cultural,</w:t>
      </w:r>
      <w:r w:rsidRPr="00B04E38">
        <w:rPr>
          <w:rFonts w:ascii="Calibri" w:eastAsia="Calibri" w:hAnsi="Calibri" w:cs="Times New Roman"/>
          <w:b/>
        </w:rPr>
        <w:t xml:space="preserve"> </w:t>
      </w:r>
      <w:r w:rsidR="00920617" w:rsidRPr="00B04E38">
        <w:rPr>
          <w:rFonts w:ascii="Calibri" w:eastAsia="Calibri" w:hAnsi="Calibri" w:cs="Times New Roman"/>
          <w:b/>
        </w:rPr>
        <w:t xml:space="preserve">que involucra a 50 países y que está </w:t>
      </w:r>
      <w:r w:rsidRPr="00B04E38">
        <w:rPr>
          <w:rFonts w:ascii="Calibri" w:eastAsia="Calibri" w:hAnsi="Calibri" w:cs="Times New Roman"/>
          <w:b/>
        </w:rPr>
        <w:t>promovido por el Consejo de Europa en colaboración con la Comisión Europea</w:t>
      </w:r>
      <w:r w:rsidR="00920617" w:rsidRPr="00B04E38">
        <w:rPr>
          <w:rFonts w:ascii="Calibri" w:eastAsia="Calibri" w:hAnsi="Calibri" w:cs="Times New Roman"/>
          <w:b/>
        </w:rPr>
        <w:t>.</w:t>
      </w:r>
    </w:p>
    <w:p w14:paraId="20D16213" w14:textId="77777777" w:rsidR="00646295" w:rsidRPr="00F037D0" w:rsidRDefault="00646295" w:rsidP="008A4C11">
      <w:pPr>
        <w:ind w:left="360"/>
        <w:jc w:val="both"/>
        <w:rPr>
          <w:rFonts w:ascii="Verdana" w:hAnsi="Verdana"/>
          <w:sz w:val="10"/>
          <w:szCs w:val="24"/>
        </w:rPr>
      </w:pPr>
    </w:p>
    <w:p w14:paraId="582FC05D" w14:textId="2E213455" w:rsidR="00513F12" w:rsidRDefault="00646295" w:rsidP="0055791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037D0">
        <w:rPr>
          <w:rFonts w:ascii="Calibri" w:eastAsia="Calibri" w:hAnsi="Calibri" w:cs="Times New Roman"/>
          <w:i/>
        </w:rPr>
        <w:t xml:space="preserve">Santander, </w:t>
      </w:r>
      <w:r w:rsidR="00513F12">
        <w:rPr>
          <w:rFonts w:ascii="Calibri" w:eastAsia="Calibri" w:hAnsi="Calibri" w:cs="Times New Roman"/>
          <w:i/>
        </w:rPr>
        <w:t>30</w:t>
      </w:r>
      <w:r w:rsidR="00920617" w:rsidRPr="00F037D0">
        <w:rPr>
          <w:rFonts w:ascii="Calibri" w:eastAsia="Calibri" w:hAnsi="Calibri" w:cs="Times New Roman"/>
          <w:i/>
        </w:rPr>
        <w:t xml:space="preserve"> </w:t>
      </w:r>
      <w:r w:rsidRPr="00F037D0">
        <w:rPr>
          <w:rFonts w:ascii="Calibri" w:eastAsia="Calibri" w:hAnsi="Calibri" w:cs="Times New Roman"/>
          <w:i/>
        </w:rPr>
        <w:t xml:space="preserve">de </w:t>
      </w:r>
      <w:r w:rsidR="00513F12">
        <w:rPr>
          <w:rFonts w:ascii="Calibri" w:eastAsia="Calibri" w:hAnsi="Calibri" w:cs="Times New Roman"/>
          <w:i/>
        </w:rPr>
        <w:t>noviembre</w:t>
      </w:r>
      <w:r w:rsidRPr="00F037D0">
        <w:rPr>
          <w:rFonts w:ascii="Calibri" w:eastAsia="Calibri" w:hAnsi="Calibri" w:cs="Times New Roman"/>
          <w:i/>
        </w:rPr>
        <w:t xml:space="preserve"> de 201</w:t>
      </w:r>
      <w:r w:rsidR="00920617" w:rsidRPr="00F037D0">
        <w:rPr>
          <w:rFonts w:ascii="Calibri" w:eastAsia="Calibri" w:hAnsi="Calibri" w:cs="Times New Roman"/>
          <w:i/>
        </w:rPr>
        <w:t>8</w:t>
      </w:r>
      <w:r w:rsidRPr="00F037D0">
        <w:rPr>
          <w:rFonts w:ascii="Calibri" w:eastAsia="Calibri" w:hAnsi="Calibri" w:cs="Times New Roman"/>
          <w:i/>
        </w:rPr>
        <w:t>.-</w:t>
      </w:r>
      <w:r w:rsidRPr="00F037D0">
        <w:rPr>
          <w:rFonts w:ascii="Calibri" w:eastAsia="Calibri" w:hAnsi="Calibri" w:cs="Times New Roman"/>
        </w:rPr>
        <w:t xml:space="preserve"> </w:t>
      </w:r>
      <w:r w:rsidR="00920617" w:rsidRPr="00F037D0">
        <w:rPr>
          <w:rFonts w:ascii="Calibri" w:eastAsia="Calibri" w:hAnsi="Calibri" w:cs="Times New Roman"/>
        </w:rPr>
        <w:t>Las Jornadas Eur</w:t>
      </w:r>
      <w:r w:rsidR="00513F12">
        <w:rPr>
          <w:rFonts w:ascii="Calibri" w:eastAsia="Calibri" w:hAnsi="Calibri" w:cs="Times New Roman"/>
        </w:rPr>
        <w:t xml:space="preserve">opeas del Patrimonio regresan al Valle del Nansa y </w:t>
      </w:r>
      <w:proofErr w:type="spellStart"/>
      <w:r w:rsidR="00513F12">
        <w:rPr>
          <w:rFonts w:ascii="Calibri" w:eastAsia="Calibri" w:hAnsi="Calibri" w:cs="Times New Roman"/>
        </w:rPr>
        <w:t>Peñarrubia</w:t>
      </w:r>
      <w:proofErr w:type="spellEnd"/>
      <w:r w:rsidR="001A2DB7">
        <w:rPr>
          <w:rFonts w:ascii="Calibri" w:eastAsia="Calibri" w:hAnsi="Calibri" w:cs="Times New Roman"/>
        </w:rPr>
        <w:t xml:space="preserve"> este fin de semana</w:t>
      </w:r>
      <w:r w:rsidR="00513F12">
        <w:rPr>
          <w:rFonts w:ascii="Calibri" w:eastAsia="Calibri" w:hAnsi="Calibri" w:cs="Times New Roman"/>
        </w:rPr>
        <w:t xml:space="preserve">. Por quinto año consecutivo, ambos municipios </w:t>
      </w:r>
      <w:r w:rsidR="00513F12" w:rsidRPr="00F037D0">
        <w:rPr>
          <w:rFonts w:ascii="Calibri" w:eastAsia="Calibri" w:hAnsi="Calibri" w:cs="Times New Roman"/>
        </w:rPr>
        <w:t>participan en este programa dirigido a promover e impulsar el conocimiento del patrimonio cultural, natural y paisajístico de la región</w:t>
      </w:r>
      <w:r w:rsidR="00513F12">
        <w:rPr>
          <w:rFonts w:ascii="Calibri" w:eastAsia="Calibri" w:hAnsi="Calibri" w:cs="Times New Roman"/>
        </w:rPr>
        <w:t>. La principal novedad de esta edición radica en el desdoblamiento de la iniciativa en dos fines de semana</w:t>
      </w:r>
      <w:r w:rsidR="00304CAE">
        <w:rPr>
          <w:rFonts w:ascii="Calibri" w:eastAsia="Calibri" w:hAnsi="Calibri" w:cs="Times New Roman"/>
        </w:rPr>
        <w:t>, todo ello</w:t>
      </w:r>
      <w:r w:rsidR="00513F12">
        <w:rPr>
          <w:rFonts w:ascii="Calibri" w:eastAsia="Calibri" w:hAnsi="Calibri" w:cs="Times New Roman"/>
        </w:rPr>
        <w:t xml:space="preserve"> </w:t>
      </w:r>
      <w:r w:rsidR="001A2DB7">
        <w:rPr>
          <w:rFonts w:ascii="Calibri" w:eastAsia="Calibri" w:hAnsi="Calibri" w:cs="Times New Roman"/>
        </w:rPr>
        <w:t>con el objetivo de</w:t>
      </w:r>
      <w:r w:rsidR="00513F12">
        <w:rPr>
          <w:rFonts w:ascii="Calibri" w:eastAsia="Calibri" w:hAnsi="Calibri" w:cs="Times New Roman"/>
        </w:rPr>
        <w:t xml:space="preserve"> facilitar a los visitantes un mejor conocimiento del territorio y la</w:t>
      </w:r>
      <w:r w:rsidR="00304CAE">
        <w:rPr>
          <w:rFonts w:ascii="Calibri" w:eastAsia="Calibri" w:hAnsi="Calibri" w:cs="Times New Roman"/>
        </w:rPr>
        <w:t xml:space="preserve"> </w:t>
      </w:r>
      <w:proofErr w:type="spellStart"/>
      <w:r w:rsidR="00304CAE">
        <w:rPr>
          <w:rFonts w:ascii="Calibri" w:eastAsia="Calibri" w:hAnsi="Calibri" w:cs="Times New Roman"/>
        </w:rPr>
        <w:t>la</w:t>
      </w:r>
      <w:proofErr w:type="spellEnd"/>
      <w:r w:rsidR="00304CAE">
        <w:rPr>
          <w:rFonts w:ascii="Calibri" w:eastAsia="Calibri" w:hAnsi="Calibri" w:cs="Times New Roman"/>
        </w:rPr>
        <w:t xml:space="preserve"> manera de vivir</w:t>
      </w:r>
      <w:r w:rsidR="00513F12">
        <w:rPr>
          <w:rFonts w:ascii="Calibri" w:eastAsia="Calibri" w:hAnsi="Calibri" w:cs="Times New Roman"/>
        </w:rPr>
        <w:t xml:space="preserve"> de sus habitantes.</w:t>
      </w:r>
    </w:p>
    <w:p w14:paraId="4D901278" w14:textId="09B6EA1A" w:rsidR="00513F12" w:rsidRDefault="00513F12" w:rsidP="0055791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3F12">
        <w:rPr>
          <w:rFonts w:ascii="Calibri" w:eastAsia="Calibri" w:hAnsi="Calibri" w:cs="Times New Roman"/>
        </w:rPr>
        <w:t xml:space="preserve">El Valle del Nansa y </w:t>
      </w:r>
      <w:proofErr w:type="spellStart"/>
      <w:r w:rsidRPr="00513F12">
        <w:rPr>
          <w:rFonts w:ascii="Calibri" w:eastAsia="Calibri" w:hAnsi="Calibri" w:cs="Times New Roman"/>
        </w:rPr>
        <w:t>Peñarrubia</w:t>
      </w:r>
      <w:proofErr w:type="spellEnd"/>
      <w:r w:rsidRPr="00513F12">
        <w:rPr>
          <w:rFonts w:ascii="Calibri" w:eastAsia="Calibri" w:hAnsi="Calibri" w:cs="Times New Roman"/>
        </w:rPr>
        <w:t xml:space="preserve">, en donde la Fundación desarrolla su Programa de Desarrollo Rural, fueron los primeros municipios cántabros en sumarse a esta propuesta </w:t>
      </w:r>
      <w:r>
        <w:rPr>
          <w:rFonts w:ascii="Calibri" w:eastAsia="Calibri" w:hAnsi="Calibri" w:cs="Times New Roman"/>
        </w:rPr>
        <w:t>de carácter europeo</w:t>
      </w:r>
      <w:r w:rsidR="00B04E38">
        <w:rPr>
          <w:rFonts w:ascii="Calibri" w:eastAsia="Calibri" w:hAnsi="Calibri" w:cs="Times New Roman"/>
        </w:rPr>
        <w:t>. Esta</w:t>
      </w:r>
      <w:r w:rsidR="00B04E38" w:rsidRPr="00B04E38">
        <w:t xml:space="preserve"> </w:t>
      </w:r>
      <w:r w:rsidR="00B04E38" w:rsidRPr="00B04E38">
        <w:rPr>
          <w:rFonts w:ascii="Calibri" w:eastAsia="Calibri" w:hAnsi="Calibri" w:cs="Times New Roman"/>
        </w:rPr>
        <w:t>iniciativa</w:t>
      </w:r>
      <w:r w:rsidR="00B04E38">
        <w:rPr>
          <w:rFonts w:ascii="Calibri" w:eastAsia="Calibri" w:hAnsi="Calibri" w:cs="Times New Roman"/>
        </w:rPr>
        <w:t>,</w:t>
      </w:r>
      <w:r w:rsidR="00B04E38" w:rsidRPr="00B04E38">
        <w:rPr>
          <w:rFonts w:ascii="Calibri" w:eastAsia="Calibri" w:hAnsi="Calibri" w:cs="Times New Roman"/>
        </w:rPr>
        <w:t xml:space="preserve"> lanzada en año 1991 por el Consejo de Europa en colab</w:t>
      </w:r>
      <w:r w:rsidR="00B04E38">
        <w:rPr>
          <w:rFonts w:ascii="Calibri" w:eastAsia="Calibri" w:hAnsi="Calibri" w:cs="Times New Roman"/>
        </w:rPr>
        <w:t xml:space="preserve">oración con la Comisión Europea, llegó a Cantabria en 2014 de la mano de la Fundación Botín. </w:t>
      </w:r>
      <w:r w:rsidRPr="00304CAE">
        <w:rPr>
          <w:rFonts w:ascii="Calibri" w:eastAsia="Calibri" w:hAnsi="Calibri" w:cs="Times New Roman"/>
          <w:b/>
        </w:rPr>
        <w:t xml:space="preserve">Cada año, más de 30 millones de personas se movilizan para conocer más de 50.000 monumentos y lugares pertenecientes a </w:t>
      </w:r>
      <w:r w:rsidR="00B04E38" w:rsidRPr="00304CAE">
        <w:rPr>
          <w:rFonts w:ascii="Calibri" w:eastAsia="Calibri" w:hAnsi="Calibri" w:cs="Times New Roman"/>
          <w:b/>
        </w:rPr>
        <w:t xml:space="preserve">los 50 países </w:t>
      </w:r>
      <w:r w:rsidR="003723C5" w:rsidRPr="00304CAE">
        <w:rPr>
          <w:rFonts w:ascii="Calibri" w:eastAsia="Calibri" w:hAnsi="Calibri" w:cs="Times New Roman"/>
          <w:b/>
        </w:rPr>
        <w:t>involucrad</w:t>
      </w:r>
      <w:r w:rsidR="00B04E38" w:rsidRPr="00304CAE">
        <w:rPr>
          <w:rFonts w:ascii="Calibri" w:eastAsia="Calibri" w:hAnsi="Calibri" w:cs="Times New Roman"/>
          <w:b/>
        </w:rPr>
        <w:t>o</w:t>
      </w:r>
      <w:r w:rsidRPr="00304CAE">
        <w:rPr>
          <w:rFonts w:ascii="Calibri" w:eastAsia="Calibri" w:hAnsi="Calibri" w:cs="Times New Roman"/>
          <w:b/>
        </w:rPr>
        <w:t>s en el programa.</w:t>
      </w:r>
      <w:r w:rsidR="00B04E38" w:rsidRPr="00304CAE">
        <w:rPr>
          <w:rFonts w:ascii="Calibri" w:eastAsia="Calibri" w:hAnsi="Calibri" w:cs="Times New Roman"/>
          <w:b/>
        </w:rPr>
        <w:t xml:space="preserve"> </w:t>
      </w:r>
    </w:p>
    <w:p w14:paraId="3C569FFA" w14:textId="312E19D2" w:rsidR="00513F12" w:rsidRDefault="003723C5" w:rsidP="0055791C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Tras su paso por Santillana del Mar</w:t>
      </w:r>
      <w:r w:rsidR="00594D2B">
        <w:rPr>
          <w:rFonts w:ascii="Calibri" w:eastAsia="Calibri" w:hAnsi="Calibri" w:cs="Times New Roman"/>
        </w:rPr>
        <w:t xml:space="preserve"> (12 y 13 de septiembre)</w:t>
      </w:r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Valderredible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594D2B">
        <w:rPr>
          <w:rFonts w:ascii="Calibri" w:eastAsia="Calibri" w:hAnsi="Calibri" w:cs="Times New Roman"/>
        </w:rPr>
        <w:t xml:space="preserve">(12 al 14 octubre) </w:t>
      </w:r>
      <w:r>
        <w:rPr>
          <w:rFonts w:ascii="Calibri" w:eastAsia="Calibri" w:hAnsi="Calibri" w:cs="Times New Roman"/>
        </w:rPr>
        <w:t>y Liébana</w:t>
      </w:r>
      <w:r w:rsidR="00594D2B">
        <w:rPr>
          <w:rFonts w:ascii="Calibri" w:eastAsia="Calibri" w:hAnsi="Calibri" w:cs="Times New Roman"/>
        </w:rPr>
        <w:t xml:space="preserve"> (19 al 21 de octubre)</w:t>
      </w:r>
      <w:r>
        <w:rPr>
          <w:rFonts w:ascii="Calibri" w:eastAsia="Calibri" w:hAnsi="Calibri" w:cs="Times New Roman"/>
        </w:rPr>
        <w:t xml:space="preserve">, las Jornadas Europeas de Patrimonio recalan </w:t>
      </w:r>
      <w:r w:rsidR="00594D2B">
        <w:rPr>
          <w:rFonts w:ascii="Calibri" w:eastAsia="Calibri" w:hAnsi="Calibri" w:cs="Times New Roman"/>
        </w:rPr>
        <w:t xml:space="preserve">en el Valle del Nansa y </w:t>
      </w:r>
      <w:proofErr w:type="spellStart"/>
      <w:r w:rsidR="00594D2B">
        <w:rPr>
          <w:rFonts w:ascii="Calibri" w:eastAsia="Calibri" w:hAnsi="Calibri" w:cs="Times New Roman"/>
        </w:rPr>
        <w:t>Peñarrubia</w:t>
      </w:r>
      <w:proofErr w:type="spellEnd"/>
      <w:r w:rsidR="00594D2B">
        <w:rPr>
          <w:rFonts w:ascii="Calibri" w:eastAsia="Calibri" w:hAnsi="Calibri" w:cs="Times New Roman"/>
        </w:rPr>
        <w:t xml:space="preserve"> durante dos fines de semanas</w:t>
      </w:r>
      <w:r w:rsidR="001A2DB7">
        <w:rPr>
          <w:rFonts w:ascii="Calibri" w:eastAsia="Calibri" w:hAnsi="Calibri" w:cs="Times New Roman"/>
        </w:rPr>
        <w:t xml:space="preserve">. </w:t>
      </w:r>
      <w:r w:rsidR="0063283D">
        <w:rPr>
          <w:rFonts w:ascii="Calibri" w:eastAsia="Calibri" w:hAnsi="Calibri" w:cs="Times New Roman"/>
        </w:rPr>
        <w:t>Gracias a esta iniciativa</w:t>
      </w:r>
      <w:r w:rsidR="001A2DB7" w:rsidRPr="001A2DB7">
        <w:rPr>
          <w:rFonts w:ascii="Calibri" w:eastAsia="Calibri" w:hAnsi="Calibri" w:cs="Times New Roman"/>
        </w:rPr>
        <w:t xml:space="preserve">, la ciudadanía podrá recorrer, en régimen de puertas abiertas, los elementos más significativos del patrimonio cultural de cada territorio. Se trata de una </w:t>
      </w:r>
      <w:r w:rsidR="0063283D">
        <w:rPr>
          <w:rFonts w:ascii="Calibri" w:eastAsia="Calibri" w:hAnsi="Calibri" w:cs="Times New Roman"/>
        </w:rPr>
        <w:t>propuesta</w:t>
      </w:r>
      <w:r w:rsidR="001A2DB7" w:rsidRPr="001A2DB7">
        <w:rPr>
          <w:rFonts w:ascii="Calibri" w:eastAsia="Calibri" w:hAnsi="Calibri" w:cs="Times New Roman"/>
        </w:rPr>
        <w:t xml:space="preserve"> claramente integradora que devuelve a cada territorio, por pequeño que sea, el lugar que le corresponde en el mapa de Europa.</w:t>
      </w:r>
    </w:p>
    <w:p w14:paraId="046125EE" w14:textId="5AADB248" w:rsidR="003A4256" w:rsidRPr="003A4256" w:rsidRDefault="001A2DB7" w:rsidP="003A4256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Así, entre el</w:t>
      </w:r>
      <w:r w:rsidR="00594D2B" w:rsidRPr="002550CB">
        <w:rPr>
          <w:rFonts w:ascii="Calibri" w:eastAsia="Calibri" w:hAnsi="Calibri" w:cs="Times New Roman"/>
          <w:b/>
        </w:rPr>
        <w:t xml:space="preserve"> </w:t>
      </w:r>
      <w:r w:rsidR="00594D2B">
        <w:rPr>
          <w:rFonts w:ascii="Calibri" w:eastAsia="Calibri" w:hAnsi="Calibri" w:cs="Times New Roman"/>
          <w:b/>
        </w:rPr>
        <w:t>1</w:t>
      </w:r>
      <w:r w:rsidR="00594D2B" w:rsidRPr="002550CB">
        <w:rPr>
          <w:rFonts w:ascii="Calibri" w:eastAsia="Calibri" w:hAnsi="Calibri" w:cs="Times New Roman"/>
          <w:b/>
        </w:rPr>
        <w:t xml:space="preserve"> y el 2 de diciemb</w:t>
      </w:r>
      <w:r w:rsidR="00594D2B" w:rsidRPr="00304CAE">
        <w:rPr>
          <w:rFonts w:ascii="Calibri" w:eastAsia="Calibri" w:hAnsi="Calibri" w:cs="Times New Roman"/>
          <w:b/>
        </w:rPr>
        <w:t>re</w:t>
      </w:r>
      <w:r w:rsidR="00594D2B" w:rsidRPr="00A31EE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se podrán realizar una serie de actividades en </w:t>
      </w:r>
      <w:r w:rsidR="00594D2B" w:rsidRPr="00A31EEA">
        <w:rPr>
          <w:rFonts w:ascii="Calibri" w:eastAsia="Calibri" w:hAnsi="Calibri" w:cs="Times New Roman"/>
        </w:rPr>
        <w:t xml:space="preserve">la parte alta </w:t>
      </w:r>
      <w:r w:rsidR="00594D2B">
        <w:rPr>
          <w:rFonts w:ascii="Calibri" w:eastAsia="Calibri" w:hAnsi="Calibri" w:cs="Times New Roman"/>
        </w:rPr>
        <w:t>del Nansa</w:t>
      </w:r>
      <w:r w:rsidR="00594D2B" w:rsidRPr="00A31EEA">
        <w:rPr>
          <w:rFonts w:ascii="Calibri" w:eastAsia="Calibri" w:hAnsi="Calibri" w:cs="Times New Roman"/>
        </w:rPr>
        <w:t xml:space="preserve">, </w:t>
      </w:r>
      <w:proofErr w:type="spellStart"/>
      <w:r w:rsidR="00594D2B" w:rsidRPr="00A31EEA">
        <w:rPr>
          <w:rFonts w:ascii="Calibri" w:eastAsia="Calibri" w:hAnsi="Calibri" w:cs="Times New Roman"/>
        </w:rPr>
        <w:t>Polaciones</w:t>
      </w:r>
      <w:proofErr w:type="spellEnd"/>
      <w:r w:rsidR="00594D2B" w:rsidRPr="00A31EEA">
        <w:rPr>
          <w:rFonts w:ascii="Calibri" w:eastAsia="Calibri" w:hAnsi="Calibri" w:cs="Times New Roman"/>
        </w:rPr>
        <w:t xml:space="preserve"> y </w:t>
      </w:r>
      <w:proofErr w:type="spellStart"/>
      <w:r w:rsidR="00594D2B" w:rsidRPr="00A31EEA">
        <w:rPr>
          <w:rFonts w:ascii="Calibri" w:eastAsia="Calibri" w:hAnsi="Calibri" w:cs="Times New Roman"/>
        </w:rPr>
        <w:t>Tudanca</w:t>
      </w:r>
      <w:proofErr w:type="spellEnd"/>
      <w:r w:rsidR="00594D2B" w:rsidRPr="00A31EEA">
        <w:rPr>
          <w:rFonts w:ascii="Calibri" w:eastAsia="Calibri" w:hAnsi="Calibri" w:cs="Times New Roman"/>
        </w:rPr>
        <w:t>.</w:t>
      </w:r>
      <w:r w:rsidR="003A4256">
        <w:rPr>
          <w:rFonts w:ascii="Calibri" w:eastAsia="Calibri" w:hAnsi="Calibri" w:cs="Times New Roman"/>
        </w:rPr>
        <w:t xml:space="preserve"> Entre las </w:t>
      </w:r>
      <w:r>
        <w:rPr>
          <w:rFonts w:ascii="Calibri" w:eastAsia="Calibri" w:hAnsi="Calibri" w:cs="Times New Roman"/>
        </w:rPr>
        <w:t>propuestas ofertadas para mañana</w:t>
      </w:r>
      <w:r w:rsidR="003A4256">
        <w:rPr>
          <w:rFonts w:ascii="Calibri" w:eastAsia="Calibri" w:hAnsi="Calibri" w:cs="Times New Roman"/>
        </w:rPr>
        <w:t>, destacan la visita guiada por este territorio que inspiró a José María de Pereda en su novela Peñas Arriba y la iniciativa “</w:t>
      </w:r>
      <w:proofErr w:type="spellStart"/>
      <w:r w:rsidR="003A4256">
        <w:rPr>
          <w:rFonts w:ascii="Calibri" w:eastAsia="Calibri" w:hAnsi="Calibri" w:cs="Times New Roman"/>
        </w:rPr>
        <w:t>Tudancos</w:t>
      </w:r>
      <w:proofErr w:type="spellEnd"/>
      <w:r w:rsidR="003A4256">
        <w:rPr>
          <w:rFonts w:ascii="Calibri" w:eastAsia="Calibri" w:hAnsi="Calibri" w:cs="Times New Roman"/>
        </w:rPr>
        <w:t xml:space="preserve"> por un día”, en la que los visitantes subirán al </w:t>
      </w:r>
      <w:proofErr w:type="spellStart"/>
      <w:r w:rsidR="003A4256" w:rsidRPr="00304CAE">
        <w:rPr>
          <w:rFonts w:ascii="Calibri" w:eastAsia="Calibri" w:hAnsi="Calibri" w:cs="Times New Roman"/>
          <w:i/>
        </w:rPr>
        <w:t>Prao</w:t>
      </w:r>
      <w:proofErr w:type="spellEnd"/>
      <w:r w:rsidR="003A4256" w:rsidRPr="00304CAE">
        <w:rPr>
          <w:rFonts w:ascii="Calibri" w:eastAsia="Calibri" w:hAnsi="Calibri" w:cs="Times New Roman"/>
          <w:i/>
        </w:rPr>
        <w:t xml:space="preserve"> Concejo</w:t>
      </w:r>
      <w:r w:rsidR="003A4256">
        <w:rPr>
          <w:rFonts w:ascii="Calibri" w:eastAsia="Calibri" w:hAnsi="Calibri" w:cs="Times New Roman"/>
        </w:rPr>
        <w:t xml:space="preserve">, uno de los mayores pastizales de la región. Asimismo, habrá régimen de puertas abiertas en la Casona de </w:t>
      </w:r>
      <w:r w:rsidR="003A4256">
        <w:rPr>
          <w:rFonts w:ascii="Calibri" w:eastAsia="Calibri" w:hAnsi="Calibri" w:cs="Times New Roman"/>
        </w:rPr>
        <w:lastRenderedPageBreak/>
        <w:t xml:space="preserve">José María de Cossío. </w:t>
      </w:r>
      <w:r>
        <w:rPr>
          <w:rFonts w:ascii="Calibri" w:eastAsia="Calibri" w:hAnsi="Calibri" w:cs="Times New Roman"/>
        </w:rPr>
        <w:t xml:space="preserve">Ya por la tarde, </w:t>
      </w:r>
      <w:r w:rsidR="003A4256" w:rsidRPr="003A4256">
        <w:rPr>
          <w:rFonts w:ascii="Calibri" w:eastAsia="Calibri" w:hAnsi="Calibri" w:cs="Times New Roman"/>
        </w:rPr>
        <w:t>las Jornadas se traslada</w:t>
      </w:r>
      <w:r>
        <w:rPr>
          <w:rFonts w:ascii="Calibri" w:eastAsia="Calibri" w:hAnsi="Calibri" w:cs="Times New Roman"/>
        </w:rPr>
        <w:t>rán</w:t>
      </w:r>
      <w:r w:rsidR="003A4256" w:rsidRPr="003A4256">
        <w:rPr>
          <w:rFonts w:ascii="Calibri" w:eastAsia="Calibri" w:hAnsi="Calibri" w:cs="Times New Roman"/>
        </w:rPr>
        <w:t xml:space="preserve"> a </w:t>
      </w:r>
      <w:proofErr w:type="spellStart"/>
      <w:r w:rsidR="003A4256" w:rsidRPr="003A4256">
        <w:rPr>
          <w:rFonts w:ascii="Calibri" w:eastAsia="Calibri" w:hAnsi="Calibri" w:cs="Times New Roman"/>
        </w:rPr>
        <w:t>Polaciones</w:t>
      </w:r>
      <w:proofErr w:type="spellEnd"/>
      <w:r w:rsidR="003A4256" w:rsidRPr="003A4256">
        <w:rPr>
          <w:rFonts w:ascii="Calibri" w:eastAsia="Calibri" w:hAnsi="Calibri" w:cs="Times New Roman"/>
        </w:rPr>
        <w:t xml:space="preserve">, donde se </w:t>
      </w:r>
      <w:r w:rsidRPr="003A4256">
        <w:rPr>
          <w:rFonts w:ascii="Calibri" w:eastAsia="Calibri" w:hAnsi="Calibri" w:cs="Times New Roman"/>
        </w:rPr>
        <w:t>celebrarán</w:t>
      </w:r>
      <w:r>
        <w:rPr>
          <w:rFonts w:ascii="Calibri" w:eastAsia="Calibri" w:hAnsi="Calibri" w:cs="Times New Roman"/>
        </w:rPr>
        <w:t xml:space="preserve"> unos e</w:t>
      </w:r>
      <w:r w:rsidR="003A4256" w:rsidRPr="003A4256">
        <w:rPr>
          <w:rFonts w:ascii="Calibri" w:eastAsia="Calibri" w:hAnsi="Calibri" w:cs="Times New Roman"/>
        </w:rPr>
        <w:t>ncuentros sobre Patrimonio Inmaterial</w:t>
      </w:r>
      <w:r>
        <w:rPr>
          <w:rFonts w:ascii="Calibri" w:eastAsia="Calibri" w:hAnsi="Calibri" w:cs="Times New Roman"/>
        </w:rPr>
        <w:t xml:space="preserve">. La programación del primer día concluirá </w:t>
      </w:r>
      <w:r w:rsidR="003A4256" w:rsidRPr="003A4256">
        <w:rPr>
          <w:rFonts w:ascii="Calibri" w:eastAsia="Calibri" w:hAnsi="Calibri" w:cs="Times New Roman"/>
        </w:rPr>
        <w:t>con la tradicional cena de “La hila”</w:t>
      </w:r>
      <w:r>
        <w:rPr>
          <w:rFonts w:ascii="Calibri" w:eastAsia="Calibri" w:hAnsi="Calibri" w:cs="Times New Roman"/>
        </w:rPr>
        <w:t xml:space="preserve">, que se servirá en el restaurante </w:t>
      </w:r>
      <w:r w:rsidRPr="003A4256">
        <w:rPr>
          <w:rFonts w:ascii="Calibri" w:eastAsia="Calibri" w:hAnsi="Calibri" w:cs="Times New Roman"/>
        </w:rPr>
        <w:t xml:space="preserve">Casa </w:t>
      </w:r>
      <w:proofErr w:type="spellStart"/>
      <w:r w:rsidRPr="003A4256">
        <w:rPr>
          <w:rFonts w:ascii="Calibri" w:eastAsia="Calibri" w:hAnsi="Calibri" w:cs="Times New Roman"/>
        </w:rPr>
        <w:t>Molleda</w:t>
      </w:r>
      <w:proofErr w:type="spellEnd"/>
      <w:r w:rsidRPr="003A4256">
        <w:rPr>
          <w:rFonts w:ascii="Calibri" w:eastAsia="Calibri" w:hAnsi="Calibri" w:cs="Times New Roman"/>
        </w:rPr>
        <w:t xml:space="preserve"> de </w:t>
      </w:r>
      <w:proofErr w:type="spellStart"/>
      <w:r w:rsidRPr="003A4256">
        <w:rPr>
          <w:rFonts w:ascii="Calibri" w:eastAsia="Calibri" w:hAnsi="Calibri" w:cs="Times New Roman"/>
        </w:rPr>
        <w:t>Pejanda</w:t>
      </w:r>
      <w:proofErr w:type="spellEnd"/>
      <w:r>
        <w:rPr>
          <w:rFonts w:ascii="Calibri" w:eastAsia="Calibri" w:hAnsi="Calibri" w:cs="Times New Roman"/>
        </w:rPr>
        <w:t>. De este modo</w:t>
      </w:r>
      <w:r w:rsidRPr="003A4256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se pretende recordar </w:t>
      </w:r>
      <w:r w:rsidR="003A4256" w:rsidRPr="003A4256">
        <w:rPr>
          <w:rFonts w:ascii="Calibri" w:eastAsia="Calibri" w:hAnsi="Calibri" w:cs="Times New Roman"/>
        </w:rPr>
        <w:t xml:space="preserve">las veladas hogareñas que reunían a </w:t>
      </w:r>
      <w:r>
        <w:rPr>
          <w:rFonts w:ascii="Calibri" w:eastAsia="Calibri" w:hAnsi="Calibri" w:cs="Times New Roman"/>
        </w:rPr>
        <w:t xml:space="preserve">los habitantes de estos pueblos </w:t>
      </w:r>
      <w:r w:rsidR="003A4256" w:rsidRPr="003A4256">
        <w:rPr>
          <w:rFonts w:ascii="Calibri" w:eastAsia="Calibri" w:hAnsi="Calibri" w:cs="Times New Roman"/>
        </w:rPr>
        <w:t>en tiempos donde no era raro quedar aislado</w:t>
      </w:r>
      <w:r>
        <w:rPr>
          <w:rFonts w:ascii="Calibri" w:eastAsia="Calibri" w:hAnsi="Calibri" w:cs="Times New Roman"/>
        </w:rPr>
        <w:t xml:space="preserve"> por la nieve durante </w:t>
      </w:r>
      <w:r w:rsidRPr="003A4256">
        <w:rPr>
          <w:rFonts w:ascii="Calibri" w:eastAsia="Calibri" w:hAnsi="Calibri" w:cs="Times New Roman"/>
        </w:rPr>
        <w:t>varias semanas</w:t>
      </w:r>
      <w:r>
        <w:rPr>
          <w:rFonts w:ascii="Calibri" w:eastAsia="Calibri" w:hAnsi="Calibri" w:cs="Times New Roman"/>
        </w:rPr>
        <w:t>.</w:t>
      </w:r>
    </w:p>
    <w:p w14:paraId="687D22BE" w14:textId="1FB80FC6" w:rsidR="00594D2B" w:rsidRDefault="001A2DB7" w:rsidP="003A4256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domingo día 2</w:t>
      </w:r>
      <w:r w:rsidR="00304CAE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304CAE">
        <w:rPr>
          <w:rFonts w:ascii="Calibri" w:eastAsia="Calibri" w:hAnsi="Calibri" w:cs="Times New Roman"/>
        </w:rPr>
        <w:t>la</w:t>
      </w:r>
      <w:r w:rsidR="003A4256" w:rsidRPr="003A4256">
        <w:rPr>
          <w:rFonts w:ascii="Calibri" w:eastAsia="Calibri" w:hAnsi="Calibri" w:cs="Times New Roman"/>
        </w:rPr>
        <w:t>s Jornadas te</w:t>
      </w:r>
      <w:r>
        <w:rPr>
          <w:rFonts w:ascii="Calibri" w:eastAsia="Calibri" w:hAnsi="Calibri" w:cs="Times New Roman"/>
        </w:rPr>
        <w:t>ndrán un carácter más deportivo. L</w:t>
      </w:r>
      <w:r w:rsidR="003A4256" w:rsidRPr="003A4256">
        <w:rPr>
          <w:rFonts w:ascii="Calibri" w:eastAsia="Calibri" w:hAnsi="Calibri" w:cs="Times New Roman"/>
        </w:rPr>
        <w:t xml:space="preserve">a subida a </w:t>
      </w:r>
      <w:proofErr w:type="spellStart"/>
      <w:r w:rsidR="003A4256" w:rsidRPr="003A4256">
        <w:rPr>
          <w:rFonts w:ascii="Calibri" w:eastAsia="Calibri" w:hAnsi="Calibri" w:cs="Times New Roman"/>
        </w:rPr>
        <w:t>Sejos</w:t>
      </w:r>
      <w:proofErr w:type="spellEnd"/>
      <w:r>
        <w:rPr>
          <w:rFonts w:ascii="Calibri" w:eastAsia="Calibri" w:hAnsi="Calibri" w:cs="Times New Roman"/>
        </w:rPr>
        <w:t xml:space="preserve"> permitirá </w:t>
      </w:r>
      <w:r w:rsidRPr="001A2DB7">
        <w:rPr>
          <w:rFonts w:ascii="Calibri" w:eastAsia="Calibri" w:hAnsi="Calibri" w:cs="Times New Roman"/>
        </w:rPr>
        <w:t>visitar el grupo de menhires situado en las inmediaciones del Portillo de Valle, así como disfrut</w:t>
      </w:r>
      <w:r>
        <w:rPr>
          <w:rFonts w:ascii="Calibri" w:eastAsia="Calibri" w:hAnsi="Calibri" w:cs="Times New Roman"/>
        </w:rPr>
        <w:t xml:space="preserve">ar de espléndidas vistas sobre </w:t>
      </w:r>
      <w:r w:rsidRPr="001A2DB7">
        <w:rPr>
          <w:rFonts w:ascii="Calibri" w:eastAsia="Calibri" w:hAnsi="Calibri" w:cs="Times New Roman"/>
        </w:rPr>
        <w:t xml:space="preserve">el valle de </w:t>
      </w:r>
      <w:proofErr w:type="spellStart"/>
      <w:r w:rsidRPr="001A2DB7">
        <w:rPr>
          <w:rFonts w:ascii="Calibri" w:eastAsia="Calibri" w:hAnsi="Calibri" w:cs="Times New Roman"/>
        </w:rPr>
        <w:t>Polaciones</w:t>
      </w:r>
      <w:proofErr w:type="spellEnd"/>
      <w:r w:rsidRPr="001A2DB7">
        <w:rPr>
          <w:rFonts w:ascii="Calibri" w:eastAsia="Calibri" w:hAnsi="Calibri" w:cs="Times New Roman"/>
        </w:rPr>
        <w:t>, los Picos de Europa y la cabecera del Saja.</w:t>
      </w:r>
      <w:r>
        <w:rPr>
          <w:rFonts w:ascii="Calibri" w:eastAsia="Calibri" w:hAnsi="Calibri" w:cs="Times New Roman"/>
        </w:rPr>
        <w:t xml:space="preserve"> Además, habrá </w:t>
      </w:r>
      <w:r w:rsidR="003A4256" w:rsidRPr="003A4256">
        <w:rPr>
          <w:rFonts w:ascii="Calibri" w:eastAsia="Calibri" w:hAnsi="Calibri" w:cs="Times New Roman"/>
        </w:rPr>
        <w:t xml:space="preserve">a cronoescalada en bicicleta de </w:t>
      </w:r>
      <w:proofErr w:type="spellStart"/>
      <w:r w:rsidR="003A4256" w:rsidRPr="003A4256">
        <w:rPr>
          <w:rFonts w:ascii="Calibri" w:eastAsia="Calibri" w:hAnsi="Calibri" w:cs="Times New Roman"/>
        </w:rPr>
        <w:t>Pejanda</w:t>
      </w:r>
      <w:proofErr w:type="spellEnd"/>
      <w:r w:rsidR="003A4256" w:rsidRPr="003A4256">
        <w:rPr>
          <w:rFonts w:ascii="Calibri" w:eastAsia="Calibri" w:hAnsi="Calibri" w:cs="Times New Roman"/>
        </w:rPr>
        <w:t xml:space="preserve"> a San </w:t>
      </w:r>
      <w:proofErr w:type="spellStart"/>
      <w:r w:rsidR="003A4256" w:rsidRPr="003A4256">
        <w:rPr>
          <w:rFonts w:ascii="Calibri" w:eastAsia="Calibri" w:hAnsi="Calibri" w:cs="Times New Roman"/>
        </w:rPr>
        <w:t>Mamés</w:t>
      </w:r>
      <w:proofErr w:type="spellEnd"/>
      <w:r>
        <w:rPr>
          <w:rFonts w:ascii="Calibri" w:eastAsia="Calibri" w:hAnsi="Calibri" w:cs="Times New Roman"/>
        </w:rPr>
        <w:t>. Esta marcha</w:t>
      </w:r>
      <w:r w:rsidR="00304CAE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de carácter lúdico</w:t>
      </w:r>
      <w:r w:rsidR="00304CAE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3A4256" w:rsidRPr="003A4256">
        <w:rPr>
          <w:rFonts w:ascii="Calibri" w:eastAsia="Calibri" w:hAnsi="Calibri" w:cs="Times New Roman"/>
        </w:rPr>
        <w:t>concluir</w:t>
      </w:r>
      <w:r>
        <w:rPr>
          <w:rFonts w:ascii="Calibri" w:eastAsia="Calibri" w:hAnsi="Calibri" w:cs="Times New Roman"/>
        </w:rPr>
        <w:t>á</w:t>
      </w:r>
      <w:r w:rsidR="003A4256" w:rsidRPr="003A4256">
        <w:rPr>
          <w:rFonts w:ascii="Calibri" w:eastAsia="Calibri" w:hAnsi="Calibri" w:cs="Times New Roman"/>
        </w:rPr>
        <w:t xml:space="preserve"> con la visita al núcleo de San </w:t>
      </w:r>
      <w:proofErr w:type="spellStart"/>
      <w:r w:rsidR="003A4256" w:rsidRPr="003A4256">
        <w:rPr>
          <w:rFonts w:ascii="Calibri" w:eastAsia="Calibri" w:hAnsi="Calibri" w:cs="Times New Roman"/>
        </w:rPr>
        <w:t>Mamés</w:t>
      </w:r>
      <w:proofErr w:type="spellEnd"/>
      <w:r w:rsidR="003A4256" w:rsidRPr="003A4256">
        <w:rPr>
          <w:rFonts w:ascii="Calibri" w:eastAsia="Calibri" w:hAnsi="Calibri" w:cs="Times New Roman"/>
        </w:rPr>
        <w:t xml:space="preserve"> – primera restauración llevada a cabo por la Fundación Botín en el Valle – y al me</w:t>
      </w:r>
      <w:r w:rsidR="00B04E38">
        <w:rPr>
          <w:rFonts w:ascii="Calibri" w:eastAsia="Calibri" w:hAnsi="Calibri" w:cs="Times New Roman"/>
        </w:rPr>
        <w:t>n</w:t>
      </w:r>
      <w:r w:rsidR="003A4256" w:rsidRPr="003A4256">
        <w:rPr>
          <w:rFonts w:ascii="Calibri" w:eastAsia="Calibri" w:hAnsi="Calibri" w:cs="Times New Roman"/>
        </w:rPr>
        <w:t>hir Los Callejos.</w:t>
      </w:r>
    </w:p>
    <w:p w14:paraId="0FFCED85" w14:textId="5EA873A3" w:rsidR="00B04E38" w:rsidRPr="00B04E38" w:rsidRDefault="00304CAE" w:rsidP="00B04E38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segundo fin de semana</w:t>
      </w:r>
      <w:r w:rsidR="00594D2B" w:rsidRPr="00A31EEA">
        <w:rPr>
          <w:rFonts w:ascii="Calibri" w:eastAsia="Calibri" w:hAnsi="Calibri" w:cs="Times New Roman"/>
        </w:rPr>
        <w:t xml:space="preserve">, </w:t>
      </w:r>
      <w:r w:rsidR="00594D2B">
        <w:rPr>
          <w:rFonts w:ascii="Calibri" w:eastAsia="Calibri" w:hAnsi="Calibri" w:cs="Times New Roman"/>
        </w:rPr>
        <w:t>programad</w:t>
      </w:r>
      <w:r>
        <w:rPr>
          <w:rFonts w:ascii="Calibri" w:eastAsia="Calibri" w:hAnsi="Calibri" w:cs="Times New Roman"/>
        </w:rPr>
        <w:t>o</w:t>
      </w:r>
      <w:r w:rsidR="00594D2B">
        <w:rPr>
          <w:rFonts w:ascii="Calibri" w:eastAsia="Calibri" w:hAnsi="Calibri" w:cs="Times New Roman"/>
        </w:rPr>
        <w:t xml:space="preserve"> </w:t>
      </w:r>
      <w:r w:rsidR="00594D2B" w:rsidRPr="002550CB">
        <w:rPr>
          <w:rFonts w:ascii="Calibri" w:eastAsia="Calibri" w:hAnsi="Calibri" w:cs="Times New Roman"/>
          <w:b/>
        </w:rPr>
        <w:t>del 14 al 16 de diciembre</w:t>
      </w:r>
      <w:r w:rsidR="00594D2B" w:rsidRPr="00A31EEA">
        <w:rPr>
          <w:rFonts w:ascii="Calibri" w:eastAsia="Calibri" w:hAnsi="Calibri" w:cs="Times New Roman"/>
        </w:rPr>
        <w:t>, tendrá carácter temático y estará dedicad</w:t>
      </w:r>
      <w:r>
        <w:rPr>
          <w:rFonts w:ascii="Calibri" w:eastAsia="Calibri" w:hAnsi="Calibri" w:cs="Times New Roman"/>
        </w:rPr>
        <w:t>o</w:t>
      </w:r>
      <w:r w:rsidR="00594D2B" w:rsidRPr="00A31EEA">
        <w:rPr>
          <w:rFonts w:ascii="Calibri" w:eastAsia="Calibri" w:hAnsi="Calibri" w:cs="Times New Roman"/>
        </w:rPr>
        <w:t xml:space="preserve"> a las </w:t>
      </w:r>
      <w:r w:rsidR="00594D2B">
        <w:rPr>
          <w:rFonts w:ascii="Calibri" w:eastAsia="Calibri" w:hAnsi="Calibri" w:cs="Times New Roman"/>
        </w:rPr>
        <w:t>diferentes t</w:t>
      </w:r>
      <w:r w:rsidR="00594D2B" w:rsidRPr="00A31EEA">
        <w:rPr>
          <w:rFonts w:ascii="Calibri" w:eastAsia="Calibri" w:hAnsi="Calibri" w:cs="Times New Roman"/>
        </w:rPr>
        <w:t>orres ubicadas en la parte baja del Valle del Nansa y Val de San Vicente</w:t>
      </w:r>
      <w:r w:rsidR="00594D2B">
        <w:rPr>
          <w:rFonts w:ascii="Calibri" w:eastAsia="Calibri" w:hAnsi="Calibri" w:cs="Times New Roman"/>
        </w:rPr>
        <w:t xml:space="preserve">. En concreto en </w:t>
      </w:r>
      <w:r w:rsidR="00594D2B" w:rsidRPr="00A31EEA">
        <w:rPr>
          <w:rFonts w:ascii="Calibri" w:eastAsia="Calibri" w:hAnsi="Calibri" w:cs="Times New Roman"/>
        </w:rPr>
        <w:t xml:space="preserve">Linares, Obeso, </w:t>
      </w:r>
      <w:proofErr w:type="spellStart"/>
      <w:r w:rsidR="00594D2B" w:rsidRPr="00A31EEA">
        <w:rPr>
          <w:rFonts w:ascii="Calibri" w:eastAsia="Calibri" w:hAnsi="Calibri" w:cs="Times New Roman"/>
        </w:rPr>
        <w:t>Cabanzón</w:t>
      </w:r>
      <w:proofErr w:type="spellEnd"/>
      <w:r w:rsidR="00594D2B" w:rsidRPr="00A31EEA">
        <w:rPr>
          <w:rFonts w:ascii="Calibri" w:eastAsia="Calibri" w:hAnsi="Calibri" w:cs="Times New Roman"/>
        </w:rPr>
        <w:t xml:space="preserve"> y Estrada.</w:t>
      </w:r>
      <w:r w:rsidR="00594D2B">
        <w:rPr>
          <w:rFonts w:ascii="Calibri" w:eastAsia="Calibri" w:hAnsi="Calibri" w:cs="Times New Roman"/>
        </w:rPr>
        <w:t xml:space="preserve"> </w:t>
      </w:r>
      <w:r w:rsidR="00B04E38" w:rsidRPr="00B04E38">
        <w:rPr>
          <w:rFonts w:ascii="Calibri" w:eastAsia="Calibri" w:hAnsi="Calibri" w:cs="Times New Roman"/>
        </w:rPr>
        <w:t>El programa detal</w:t>
      </w:r>
      <w:r w:rsidR="00B04E38">
        <w:rPr>
          <w:rFonts w:ascii="Calibri" w:eastAsia="Calibri" w:hAnsi="Calibri" w:cs="Times New Roman"/>
        </w:rPr>
        <w:t>l</w:t>
      </w:r>
      <w:r w:rsidR="00B04E38" w:rsidRPr="00B04E38">
        <w:rPr>
          <w:rFonts w:ascii="Calibri" w:eastAsia="Calibri" w:hAnsi="Calibri" w:cs="Times New Roman"/>
        </w:rPr>
        <w:t>ado se anu</w:t>
      </w:r>
      <w:r w:rsidR="00B04E38">
        <w:rPr>
          <w:rFonts w:ascii="Calibri" w:eastAsia="Calibri" w:hAnsi="Calibri" w:cs="Times New Roman"/>
        </w:rPr>
        <w:t xml:space="preserve">nciará </w:t>
      </w:r>
      <w:r>
        <w:rPr>
          <w:rFonts w:ascii="Calibri" w:eastAsia="Calibri" w:hAnsi="Calibri" w:cs="Times New Roman"/>
        </w:rPr>
        <w:t>unos días antes del</w:t>
      </w:r>
      <w:r w:rsidR="00B04E38">
        <w:rPr>
          <w:rFonts w:ascii="Calibri" w:eastAsia="Calibri" w:hAnsi="Calibri" w:cs="Times New Roman"/>
        </w:rPr>
        <w:t xml:space="preserve"> fin de semana.</w:t>
      </w:r>
    </w:p>
    <w:p w14:paraId="2C0EDFE0" w14:textId="3D98DFFC" w:rsidR="0055791C" w:rsidRPr="0063283D" w:rsidRDefault="00B04E38" w:rsidP="002550C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04E38">
        <w:rPr>
          <w:rFonts w:ascii="Calibri" w:eastAsia="Calibri" w:hAnsi="Calibri" w:cs="Times New Roman"/>
        </w:rPr>
        <w:t xml:space="preserve">Para más información e inscripciones, dirigirse al teléfono 942 71 43 06 y </w:t>
      </w:r>
      <w:hyperlink r:id="rId7" w:history="1">
        <w:r w:rsidRPr="007612B6">
          <w:rPr>
            <w:rStyle w:val="Hipervnculo"/>
            <w:rFonts w:ascii="Calibri" w:eastAsia="Calibri" w:hAnsi="Calibri" w:cs="Times New Roman"/>
          </w:rPr>
          <w:t>drural@fundacionbotin.org</w:t>
        </w:r>
      </w:hyperlink>
      <w:r>
        <w:rPr>
          <w:rFonts w:ascii="Calibri" w:eastAsia="Calibri" w:hAnsi="Calibri" w:cs="Times New Roman"/>
        </w:rPr>
        <w:t>.</w:t>
      </w:r>
      <w:r w:rsidR="0063283D">
        <w:rPr>
          <w:rFonts w:ascii="Calibri" w:eastAsia="Calibri" w:hAnsi="Calibri" w:cs="Times New Roman"/>
        </w:rPr>
        <w:t xml:space="preserve"> </w:t>
      </w:r>
      <w:r w:rsidR="0055791C" w:rsidRPr="0063283D">
        <w:rPr>
          <w:rFonts w:ascii="Calibri" w:eastAsia="Calibri" w:hAnsi="Calibri" w:cs="Times New Roman"/>
        </w:rPr>
        <w:t xml:space="preserve">Más información en </w:t>
      </w:r>
      <w:hyperlink r:id="rId8" w:history="1">
        <w:r w:rsidR="0055791C" w:rsidRPr="0063283D">
          <w:rPr>
            <w:rFonts w:ascii="Calibri" w:eastAsia="Calibri" w:hAnsi="Calibri" w:cs="Times New Roman"/>
          </w:rPr>
          <w:t>www.fundacionbotin.org</w:t>
        </w:r>
      </w:hyperlink>
      <w:r w:rsidR="0055791C" w:rsidRPr="0063283D">
        <w:rPr>
          <w:rFonts w:ascii="Calibri" w:eastAsia="Calibri" w:hAnsi="Calibri" w:cs="Times New Roman"/>
        </w:rPr>
        <w:t xml:space="preserve">  </w:t>
      </w:r>
    </w:p>
    <w:p w14:paraId="51AF6C31" w14:textId="77777777" w:rsidR="0055791C" w:rsidRPr="00F70E05" w:rsidRDefault="0055791C" w:rsidP="0055791C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14:paraId="51D68025" w14:textId="77777777" w:rsidR="0055791C" w:rsidRDefault="0055791C" w:rsidP="0055791C">
      <w:pPr>
        <w:pStyle w:val="Default"/>
        <w:outlineLvl w:val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14:paraId="2CFEFE4F" w14:textId="77777777" w:rsidR="0055791C" w:rsidRDefault="0055791C" w:rsidP="0055791C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9" w:history="1">
        <w:r w:rsidRPr="0020414C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14:paraId="7FE1F780" w14:textId="77777777" w:rsidR="00304CAE" w:rsidRDefault="00304CAE" w:rsidP="0055791C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14:paraId="3FDA4281" w14:textId="77777777" w:rsidR="00304CAE" w:rsidRDefault="00304CAE" w:rsidP="0055791C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14:paraId="4D6EE1A2" w14:textId="1AE0DF11" w:rsidR="0055791C" w:rsidRPr="00B34C77" w:rsidRDefault="0055791C" w:rsidP="0055791C">
      <w:pPr>
        <w:spacing w:line="240" w:lineRule="auto"/>
        <w:jc w:val="right"/>
        <w:outlineLvl w:val="0"/>
        <w:rPr>
          <w:rFonts w:cs="Arial"/>
          <w:b/>
          <w:u w:val="single"/>
        </w:rPr>
      </w:pPr>
      <w:r w:rsidRPr="00B34C77">
        <w:rPr>
          <w:rFonts w:cs="Arial"/>
          <w:b/>
          <w:u w:val="single"/>
        </w:rPr>
        <w:t xml:space="preserve">Para más información: </w:t>
      </w:r>
    </w:p>
    <w:p w14:paraId="31D2E1E3" w14:textId="77777777" w:rsidR="0055791C" w:rsidRPr="00B34C77" w:rsidRDefault="0055791C" w:rsidP="0055791C">
      <w:pPr>
        <w:spacing w:after="0" w:line="240" w:lineRule="atLeast"/>
        <w:jc w:val="right"/>
        <w:outlineLvl w:val="0"/>
        <w:rPr>
          <w:rFonts w:cs="Arial"/>
          <w:b/>
        </w:rPr>
      </w:pPr>
      <w:r w:rsidRPr="00B34C77">
        <w:rPr>
          <w:rFonts w:cs="Arial"/>
          <w:b/>
        </w:rPr>
        <w:t>Fundación Botín</w:t>
      </w:r>
    </w:p>
    <w:p w14:paraId="023099BC" w14:textId="77777777" w:rsidR="0055791C" w:rsidRPr="00B34C77" w:rsidRDefault="0055791C" w:rsidP="0055791C">
      <w:pPr>
        <w:spacing w:after="0" w:line="240" w:lineRule="atLeast"/>
        <w:jc w:val="right"/>
        <w:outlineLvl w:val="0"/>
        <w:rPr>
          <w:rFonts w:cs="Arial"/>
        </w:rPr>
      </w:pPr>
      <w:r w:rsidRPr="00B34C77">
        <w:rPr>
          <w:rFonts w:cs="Arial"/>
        </w:rPr>
        <w:t>María Cagigas</w:t>
      </w:r>
    </w:p>
    <w:p w14:paraId="1D8673BA" w14:textId="77777777" w:rsidR="0055791C" w:rsidRDefault="00660CD1" w:rsidP="0055791C">
      <w:pPr>
        <w:spacing w:after="0" w:line="240" w:lineRule="atLeast"/>
        <w:jc w:val="right"/>
      </w:pPr>
      <w:hyperlink r:id="rId10" w:history="1">
        <w:r w:rsidR="0055791C" w:rsidRPr="00B34C77">
          <w:rPr>
            <w:rStyle w:val="Hipervnculo"/>
            <w:rFonts w:cs="Arial"/>
          </w:rPr>
          <w:t>mcagigas@fundacionbotin.org</w:t>
        </w:r>
      </w:hyperlink>
    </w:p>
    <w:p w14:paraId="4A12636A" w14:textId="77777777" w:rsidR="0055791C" w:rsidRDefault="0055791C" w:rsidP="0055791C">
      <w:pPr>
        <w:spacing w:after="0" w:line="240" w:lineRule="atLeast"/>
        <w:jc w:val="right"/>
      </w:pPr>
      <w:r w:rsidRPr="00B11BD5">
        <w:rPr>
          <w:rFonts w:cs="Arial"/>
        </w:rPr>
        <w:t xml:space="preserve">Tel.: </w:t>
      </w:r>
      <w:r w:rsidRPr="006A740C">
        <w:rPr>
          <w:rFonts w:cs="Arial"/>
        </w:rPr>
        <w:t>917 814 132</w:t>
      </w:r>
    </w:p>
    <w:sectPr w:rsidR="0055791C" w:rsidSect="00A9415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DDB5" w14:textId="77777777" w:rsidR="00660CD1" w:rsidRDefault="00660CD1" w:rsidP="00ED5553">
      <w:pPr>
        <w:spacing w:after="0" w:line="240" w:lineRule="auto"/>
      </w:pPr>
      <w:r>
        <w:separator/>
      </w:r>
    </w:p>
  </w:endnote>
  <w:endnote w:type="continuationSeparator" w:id="0">
    <w:p w14:paraId="66616761" w14:textId="77777777" w:rsidR="00660CD1" w:rsidRDefault="00660CD1" w:rsidP="00ED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C7D5" w14:textId="77777777" w:rsidR="00660CD1" w:rsidRDefault="00660CD1" w:rsidP="00ED5553">
      <w:pPr>
        <w:spacing w:after="0" w:line="240" w:lineRule="auto"/>
      </w:pPr>
      <w:r>
        <w:separator/>
      </w:r>
    </w:p>
  </w:footnote>
  <w:footnote w:type="continuationSeparator" w:id="0">
    <w:p w14:paraId="4027655F" w14:textId="77777777" w:rsidR="00660CD1" w:rsidRDefault="00660CD1" w:rsidP="00ED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4C6A" w14:textId="77777777" w:rsidR="00ED5553" w:rsidRDefault="00ED5553" w:rsidP="00ED555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C2FC721" wp14:editId="1FF70286">
          <wp:extent cx="828135" cy="828135"/>
          <wp:effectExtent l="19050" t="0" r="0" b="0"/>
          <wp:docPr id="1" name="Imagen 1" descr="C:\Users\m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gigas\Desktop\FB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67" cy="827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EF6DB3" w14:textId="77777777" w:rsidR="00ED5553" w:rsidRDefault="00ED5553" w:rsidP="00ED555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E68"/>
    <w:multiLevelType w:val="hybridMultilevel"/>
    <w:tmpl w:val="50E030C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C893F4F"/>
    <w:multiLevelType w:val="hybridMultilevel"/>
    <w:tmpl w:val="CF60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7"/>
    <w:rsid w:val="00000A1C"/>
    <w:rsid w:val="00031B1F"/>
    <w:rsid w:val="00043D14"/>
    <w:rsid w:val="00061DF7"/>
    <w:rsid w:val="0008404D"/>
    <w:rsid w:val="001A2DB7"/>
    <w:rsid w:val="001D48E9"/>
    <w:rsid w:val="001D6C71"/>
    <w:rsid w:val="00233442"/>
    <w:rsid w:val="002550CB"/>
    <w:rsid w:val="00264DA6"/>
    <w:rsid w:val="00270110"/>
    <w:rsid w:val="002C5948"/>
    <w:rsid w:val="002F1C1C"/>
    <w:rsid w:val="00304CAE"/>
    <w:rsid w:val="003723C5"/>
    <w:rsid w:val="003A3EB1"/>
    <w:rsid w:val="003A4256"/>
    <w:rsid w:val="003F0151"/>
    <w:rsid w:val="003F4827"/>
    <w:rsid w:val="0041256D"/>
    <w:rsid w:val="004750BE"/>
    <w:rsid w:val="00513F12"/>
    <w:rsid w:val="00520121"/>
    <w:rsid w:val="00545DB2"/>
    <w:rsid w:val="0055791C"/>
    <w:rsid w:val="00594D2B"/>
    <w:rsid w:val="005A1F34"/>
    <w:rsid w:val="0063283D"/>
    <w:rsid w:val="00646295"/>
    <w:rsid w:val="0065169D"/>
    <w:rsid w:val="00660CD1"/>
    <w:rsid w:val="006F34B9"/>
    <w:rsid w:val="00725F88"/>
    <w:rsid w:val="007707A9"/>
    <w:rsid w:val="007B3340"/>
    <w:rsid w:val="007C0618"/>
    <w:rsid w:val="008A4C11"/>
    <w:rsid w:val="008F0ECD"/>
    <w:rsid w:val="00920617"/>
    <w:rsid w:val="00943F43"/>
    <w:rsid w:val="00944DC2"/>
    <w:rsid w:val="00A31EEA"/>
    <w:rsid w:val="00A94151"/>
    <w:rsid w:val="00B04E38"/>
    <w:rsid w:val="00B67A56"/>
    <w:rsid w:val="00BE3E75"/>
    <w:rsid w:val="00BF5A6E"/>
    <w:rsid w:val="00CD5B4C"/>
    <w:rsid w:val="00CF4277"/>
    <w:rsid w:val="00E4186E"/>
    <w:rsid w:val="00ED5553"/>
    <w:rsid w:val="00EE712A"/>
    <w:rsid w:val="00F037D0"/>
    <w:rsid w:val="00F47AEF"/>
    <w:rsid w:val="00F47F2A"/>
    <w:rsid w:val="00F739C4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66CB"/>
  <w15:docId w15:val="{3B9073F9-AD1B-4004-8636-B583FF4C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7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3442"/>
    <w:rPr>
      <w:color w:val="0563C1" w:themeColor="hyperlink"/>
      <w:u w:val="single"/>
    </w:rPr>
  </w:style>
  <w:style w:type="paragraph" w:customStyle="1" w:styleId="Default">
    <w:name w:val="Default"/>
    <w:rsid w:val="00FC6B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553"/>
  </w:style>
  <w:style w:type="paragraph" w:styleId="Piedepgina">
    <w:name w:val="footer"/>
    <w:basedOn w:val="Normal"/>
    <w:link w:val="PiedepginaCar"/>
    <w:uiPriority w:val="99"/>
    <w:semiHidden/>
    <w:unhideWhenUsed/>
    <w:rsid w:val="00ED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553"/>
  </w:style>
  <w:style w:type="paragraph" w:styleId="Textodeglobo">
    <w:name w:val="Balloon Text"/>
    <w:basedOn w:val="Normal"/>
    <w:link w:val="TextodegloboCar"/>
    <w:uiPriority w:val="99"/>
    <w:semiHidden/>
    <w:unhideWhenUsed/>
    <w:rsid w:val="00ED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F48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8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8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8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ural@fundacionboti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agigas@fundacionbo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María Cagigas Gandarillas</cp:lastModifiedBy>
  <cp:revision>2</cp:revision>
  <dcterms:created xsi:type="dcterms:W3CDTF">2018-11-30T09:02:00Z</dcterms:created>
  <dcterms:modified xsi:type="dcterms:W3CDTF">2018-11-30T09:02:00Z</dcterms:modified>
</cp:coreProperties>
</file>